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7200B" w14:textId="3C837386" w:rsidR="002E652A" w:rsidRDefault="004A7CCC" w:rsidP="002F6341">
      <w:bookmarkStart w:id="0" w:name="_Hlk16236971"/>
      <w:r>
        <w:rPr>
          <w:noProof/>
        </w:rPr>
        <w:drawing>
          <wp:inline distT="0" distB="0" distL="0" distR="0" wp14:anchorId="5D753890" wp14:editId="4AB11919">
            <wp:extent cx="2790825" cy="721531"/>
            <wp:effectExtent l="0" t="0" r="0" b="254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9231" cy="741802"/>
                    </a:xfrm>
                    <a:prstGeom prst="rect">
                      <a:avLst/>
                    </a:prstGeom>
                    <a:noFill/>
                    <a:ln>
                      <a:noFill/>
                    </a:ln>
                  </pic:spPr>
                </pic:pic>
              </a:graphicData>
            </a:graphic>
          </wp:inline>
        </w:drawing>
      </w:r>
    </w:p>
    <w:p w14:paraId="3DF4F6B3" w14:textId="77777777" w:rsidR="002E652A" w:rsidRDefault="002E652A" w:rsidP="002F6341"/>
    <w:p w14:paraId="79A90D69" w14:textId="77777777" w:rsidR="002E652A" w:rsidRDefault="002E652A" w:rsidP="002F6341"/>
    <w:p w14:paraId="6F04884B" w14:textId="071CBA4A" w:rsidR="004A7CCC" w:rsidRDefault="002E652A" w:rsidP="002F6341">
      <w:r>
        <w:tab/>
      </w:r>
      <w:r>
        <w:tab/>
      </w:r>
      <w:r>
        <w:tab/>
      </w:r>
    </w:p>
    <w:p w14:paraId="657473EC" w14:textId="22A6AB40" w:rsidR="002E652A" w:rsidRPr="005268D3" w:rsidRDefault="002E652A" w:rsidP="002F6341">
      <w:r w:rsidRPr="005268D3">
        <w:t>Chers parents,</w:t>
      </w:r>
    </w:p>
    <w:p w14:paraId="3F900B76" w14:textId="77777777" w:rsidR="002E652A" w:rsidRPr="005268D3" w:rsidRDefault="002E652A" w:rsidP="002F6341"/>
    <w:p w14:paraId="72D21A7C" w14:textId="77777777" w:rsidR="002E652A" w:rsidRPr="005268D3" w:rsidRDefault="002E652A" w:rsidP="002F6341">
      <w:r w:rsidRPr="005268D3">
        <w:tab/>
      </w:r>
      <w:r w:rsidRPr="005268D3">
        <w:tab/>
      </w:r>
    </w:p>
    <w:p w14:paraId="014EEF5A" w14:textId="274B989B" w:rsidR="00303C46" w:rsidRPr="005268D3" w:rsidRDefault="002E652A" w:rsidP="00303C46">
      <w:pPr>
        <w:jc w:val="both"/>
        <w:rPr>
          <w:b/>
        </w:rPr>
      </w:pPr>
      <w:r w:rsidRPr="005268D3">
        <w:t>Comme nous l’impose</w:t>
      </w:r>
      <w:r w:rsidR="00F655B2" w:rsidRPr="005268D3">
        <w:t>nt</w:t>
      </w:r>
      <w:r w:rsidRPr="005268D3">
        <w:t xml:space="preserve"> les articles 100 à 102 du décret « Missions » du 24 juillet 1997 définissant les missions prioritaires de l’enseignement fondamental et de l’enseignement secondaire et organisant les structures propres à les atteindre – mis à jour par le décret du 14 mars 2019</w:t>
      </w:r>
      <w:r w:rsidR="00303C46" w:rsidRPr="005268D3">
        <w:t xml:space="preserve"> visant à renforcer la gratuité d’accès à </w:t>
      </w:r>
      <w:r w:rsidR="009755C2" w:rsidRPr="005268D3">
        <w:t>l’enseignement, vous</w:t>
      </w:r>
      <w:r w:rsidR="00303C46" w:rsidRPr="005268D3">
        <w:t xml:space="preserve"> trouverez ci-après </w:t>
      </w:r>
      <w:r w:rsidR="00303C46" w:rsidRPr="005268D3">
        <w:rPr>
          <w:b/>
        </w:rPr>
        <w:t xml:space="preserve">une estimation des divers frais pour l’année scolaire </w:t>
      </w:r>
      <w:r w:rsidR="007F5042">
        <w:rPr>
          <w:b/>
        </w:rPr>
        <w:t>2020-2021</w:t>
      </w:r>
      <w:r w:rsidR="00303C46" w:rsidRPr="005268D3">
        <w:rPr>
          <w:b/>
        </w:rPr>
        <w:t>.</w:t>
      </w:r>
    </w:p>
    <w:p w14:paraId="4C40FD2D" w14:textId="77777777" w:rsidR="00303C46" w:rsidRPr="005268D3" w:rsidRDefault="00303C46" w:rsidP="00303C46">
      <w:pPr>
        <w:jc w:val="both"/>
        <w:rPr>
          <w:b/>
        </w:rPr>
      </w:pPr>
    </w:p>
    <w:p w14:paraId="743D8B00" w14:textId="5CA31B32" w:rsidR="00303C46" w:rsidRDefault="00303C46" w:rsidP="00303C46">
      <w:pPr>
        <w:jc w:val="both"/>
        <w:rPr>
          <w:b/>
        </w:rPr>
      </w:pPr>
      <w:r w:rsidRPr="005268D3">
        <w:t xml:space="preserve">Ceux-ci ont été calculés le plus </w:t>
      </w:r>
      <w:r w:rsidR="00172DDA" w:rsidRPr="005268D3">
        <w:t xml:space="preserve">près possible de la dépense réelle. </w:t>
      </w:r>
      <w:r w:rsidR="005268D3">
        <w:rPr>
          <w:b/>
        </w:rPr>
        <w:t>Aucun autre frais</w:t>
      </w:r>
      <w:r w:rsidR="00172DDA" w:rsidRPr="005268D3">
        <w:rPr>
          <w:b/>
        </w:rPr>
        <w:t xml:space="preserve"> que</w:t>
      </w:r>
      <w:r w:rsidR="00CE2C3C" w:rsidRPr="005268D3">
        <w:rPr>
          <w:b/>
        </w:rPr>
        <w:t xml:space="preserve"> ceux décrits ci-dessous ne vous</w:t>
      </w:r>
      <w:r w:rsidR="00172DDA" w:rsidRPr="005268D3">
        <w:rPr>
          <w:b/>
        </w:rPr>
        <w:t xml:space="preserve"> seront réclamés en cours d’année.</w:t>
      </w:r>
    </w:p>
    <w:p w14:paraId="785747DB" w14:textId="77777777" w:rsidR="00F17EA0" w:rsidRDefault="00F17EA0" w:rsidP="00303C46">
      <w:pPr>
        <w:jc w:val="both"/>
        <w:rPr>
          <w:b/>
        </w:rPr>
      </w:pPr>
    </w:p>
    <w:p w14:paraId="0B0B7F33" w14:textId="77777777" w:rsidR="00F17EA0" w:rsidRDefault="00F17EA0" w:rsidP="00F17EA0">
      <w:pPr>
        <w:pStyle w:val="Corpsdetexte"/>
        <w:ind w:right="864"/>
        <w:jc w:val="both"/>
        <w:rPr>
          <w:b/>
          <w:bCs/>
          <w:sz w:val="22"/>
          <w:szCs w:val="22"/>
        </w:rPr>
      </w:pPr>
      <w:r w:rsidRPr="00690F0E">
        <w:rPr>
          <w:b/>
          <w:bCs/>
          <w:sz w:val="22"/>
          <w:szCs w:val="22"/>
        </w:rPr>
        <w:t xml:space="preserve">Pour les enfants scolarisés à l’école communale de </w:t>
      </w:r>
      <w:proofErr w:type="spellStart"/>
      <w:r w:rsidRPr="00690F0E">
        <w:rPr>
          <w:b/>
          <w:bCs/>
          <w:sz w:val="22"/>
          <w:szCs w:val="22"/>
        </w:rPr>
        <w:t>Viroinval</w:t>
      </w:r>
      <w:proofErr w:type="spellEnd"/>
      <w:r w:rsidRPr="00690F0E">
        <w:rPr>
          <w:b/>
          <w:bCs/>
          <w:sz w:val="22"/>
          <w:szCs w:val="22"/>
        </w:rPr>
        <w:t xml:space="preserve"> durant l’année scolaire 2019-2020, un montant complémentaire sera calculé (en fonction du solde restant de juin) et vous sera réclamé dans le courant du mois d’octobre.</w:t>
      </w:r>
    </w:p>
    <w:p w14:paraId="531B7CCD" w14:textId="77777777" w:rsidR="00F17EA0" w:rsidRPr="00690F0E" w:rsidRDefault="00F17EA0" w:rsidP="00F17EA0">
      <w:pPr>
        <w:pStyle w:val="Corpsdetexte"/>
        <w:ind w:right="864"/>
        <w:jc w:val="both"/>
        <w:rPr>
          <w:b/>
          <w:bCs/>
          <w:sz w:val="22"/>
          <w:szCs w:val="22"/>
        </w:rPr>
      </w:pPr>
    </w:p>
    <w:p w14:paraId="608FA3EE" w14:textId="77777777" w:rsidR="00F17EA0" w:rsidRPr="00217A34" w:rsidRDefault="00F17EA0" w:rsidP="00F17EA0">
      <w:pPr>
        <w:pStyle w:val="Corpsdetexte"/>
        <w:ind w:right="864"/>
        <w:jc w:val="both"/>
        <w:rPr>
          <w:b/>
          <w:bCs/>
          <w:sz w:val="22"/>
          <w:szCs w:val="22"/>
        </w:rPr>
      </w:pPr>
      <w:r w:rsidRPr="00217A34">
        <w:rPr>
          <w:b/>
          <w:bCs/>
          <w:sz w:val="22"/>
          <w:szCs w:val="22"/>
        </w:rPr>
        <w:t xml:space="preserve">Pour les nouveaux élèves, le paiement vous sera demandé en deux fois : </w:t>
      </w:r>
    </w:p>
    <w:p w14:paraId="0190CB0A" w14:textId="77777777" w:rsidR="00F17EA0" w:rsidRDefault="00F17EA0" w:rsidP="00F17EA0">
      <w:pPr>
        <w:pStyle w:val="Corpsdetexte"/>
        <w:ind w:right="864"/>
        <w:jc w:val="both"/>
        <w:rPr>
          <w:sz w:val="22"/>
          <w:szCs w:val="22"/>
        </w:rPr>
      </w:pPr>
      <w:r>
        <w:rPr>
          <w:sz w:val="22"/>
          <w:szCs w:val="22"/>
        </w:rPr>
        <w:tab/>
        <w:t xml:space="preserve">*   Pour le 18 septembre :  </w:t>
      </w:r>
      <w:r>
        <w:rPr>
          <w:sz w:val="22"/>
          <w:szCs w:val="22"/>
        </w:rPr>
        <w:tab/>
        <w:t>- 20€ pour les élèves de maternelle</w:t>
      </w:r>
    </w:p>
    <w:p w14:paraId="2AC9EF7D" w14:textId="77777777" w:rsidR="00F17EA0" w:rsidRDefault="00F17EA0" w:rsidP="00F17EA0">
      <w:pPr>
        <w:pStyle w:val="Corpsdetexte"/>
        <w:ind w:right="864"/>
        <w:jc w:val="both"/>
        <w:rPr>
          <w:sz w:val="22"/>
          <w:szCs w:val="22"/>
        </w:rPr>
      </w:pPr>
      <w:r>
        <w:rPr>
          <w:sz w:val="22"/>
          <w:szCs w:val="22"/>
        </w:rPr>
        <w:tab/>
      </w:r>
      <w:r>
        <w:rPr>
          <w:sz w:val="22"/>
          <w:szCs w:val="22"/>
        </w:rPr>
        <w:tab/>
      </w:r>
      <w:r>
        <w:rPr>
          <w:sz w:val="22"/>
          <w:szCs w:val="22"/>
        </w:rPr>
        <w:tab/>
      </w:r>
      <w:r>
        <w:rPr>
          <w:sz w:val="22"/>
          <w:szCs w:val="22"/>
        </w:rPr>
        <w:tab/>
      </w:r>
      <w:r>
        <w:rPr>
          <w:sz w:val="22"/>
          <w:szCs w:val="22"/>
        </w:rPr>
        <w:tab/>
        <w:t>- 25 € pour les élèves de primaire</w:t>
      </w:r>
    </w:p>
    <w:p w14:paraId="1FF55260" w14:textId="77777777" w:rsidR="00F17EA0" w:rsidRDefault="00F17EA0" w:rsidP="00F17EA0">
      <w:pPr>
        <w:pStyle w:val="Corpsdetexte"/>
        <w:ind w:right="864"/>
        <w:jc w:val="both"/>
        <w:rPr>
          <w:sz w:val="22"/>
          <w:szCs w:val="22"/>
        </w:rPr>
      </w:pPr>
      <w:r>
        <w:rPr>
          <w:sz w:val="22"/>
          <w:szCs w:val="22"/>
        </w:rPr>
        <w:tab/>
        <w:t xml:space="preserve">*   Pour le 18 janvier : </w:t>
      </w:r>
      <w:r>
        <w:rPr>
          <w:sz w:val="22"/>
          <w:szCs w:val="22"/>
        </w:rPr>
        <w:tab/>
        <w:t>- 15 € pour les élèves de maternelle</w:t>
      </w:r>
    </w:p>
    <w:p w14:paraId="2165E230" w14:textId="77777777" w:rsidR="00F17EA0" w:rsidRDefault="00F17EA0" w:rsidP="00F17EA0">
      <w:pPr>
        <w:pStyle w:val="Corpsdetexte"/>
        <w:ind w:right="864"/>
        <w:jc w:val="both"/>
        <w:rPr>
          <w:sz w:val="22"/>
          <w:szCs w:val="22"/>
        </w:rPr>
      </w:pPr>
      <w:r>
        <w:rPr>
          <w:sz w:val="22"/>
          <w:szCs w:val="22"/>
        </w:rPr>
        <w:tab/>
      </w:r>
      <w:r>
        <w:rPr>
          <w:sz w:val="22"/>
          <w:szCs w:val="22"/>
        </w:rPr>
        <w:tab/>
      </w:r>
      <w:r>
        <w:rPr>
          <w:sz w:val="22"/>
          <w:szCs w:val="22"/>
        </w:rPr>
        <w:tab/>
      </w:r>
      <w:r>
        <w:rPr>
          <w:sz w:val="22"/>
          <w:szCs w:val="22"/>
        </w:rPr>
        <w:tab/>
      </w:r>
      <w:r>
        <w:rPr>
          <w:sz w:val="22"/>
          <w:szCs w:val="22"/>
        </w:rPr>
        <w:tab/>
        <w:t>- 20 € pour les élèves de primaire</w:t>
      </w:r>
    </w:p>
    <w:p w14:paraId="7B06552F" w14:textId="77777777" w:rsidR="00172DDA" w:rsidRPr="005268D3" w:rsidRDefault="00172DDA" w:rsidP="00303C46">
      <w:pPr>
        <w:jc w:val="both"/>
      </w:pPr>
    </w:p>
    <w:p w14:paraId="3CFEEEE6" w14:textId="77777777" w:rsidR="00172DDA" w:rsidRPr="005268D3" w:rsidRDefault="00172DDA" w:rsidP="00303C46">
      <w:pPr>
        <w:jc w:val="both"/>
      </w:pPr>
    </w:p>
    <w:p w14:paraId="1B1FCD17" w14:textId="77777777" w:rsidR="00172DDA" w:rsidRPr="005268D3" w:rsidRDefault="00172DDA" w:rsidP="00303C46">
      <w:pPr>
        <w:jc w:val="both"/>
      </w:pPr>
      <w:r w:rsidRPr="005268D3">
        <w:t>Un décompte périodique personnel vous sera fourni tous les trimestres.</w:t>
      </w:r>
    </w:p>
    <w:p w14:paraId="2E0BB589" w14:textId="77777777" w:rsidR="00303C46" w:rsidRPr="005268D3" w:rsidRDefault="00303C46" w:rsidP="00303C46">
      <w:pPr>
        <w:jc w:val="both"/>
      </w:pPr>
    </w:p>
    <w:p w14:paraId="4079D7FC" w14:textId="77777777" w:rsidR="00172DDA" w:rsidRPr="005268D3" w:rsidRDefault="00172DDA" w:rsidP="00303C46">
      <w:pPr>
        <w:jc w:val="both"/>
      </w:pPr>
    </w:p>
    <w:p w14:paraId="1D5FAB33" w14:textId="77777777" w:rsidR="00172DDA" w:rsidRPr="005268D3" w:rsidRDefault="00172DDA" w:rsidP="00172DDA">
      <w:pPr>
        <w:jc w:val="both"/>
        <w:rPr>
          <w:b/>
          <w:u w:val="single"/>
        </w:rPr>
      </w:pPr>
      <w:r w:rsidRPr="005268D3">
        <w:rPr>
          <w:b/>
          <w:u w:val="single"/>
        </w:rPr>
        <w:t>* Pour un enfant de maternel :</w:t>
      </w:r>
    </w:p>
    <w:p w14:paraId="7A379665" w14:textId="77777777" w:rsidR="00172DDA" w:rsidRPr="005268D3" w:rsidRDefault="00172DDA" w:rsidP="00172DDA">
      <w:pPr>
        <w:jc w:val="both"/>
        <w:rPr>
          <w:u w:val="single"/>
        </w:rPr>
      </w:pPr>
    </w:p>
    <w:p w14:paraId="41919CD9" w14:textId="77777777" w:rsidR="00172DDA" w:rsidRPr="005268D3" w:rsidRDefault="00172DDA" w:rsidP="00055398">
      <w:pPr>
        <w:numPr>
          <w:ilvl w:val="0"/>
          <w:numId w:val="39"/>
        </w:numPr>
        <w:jc w:val="both"/>
      </w:pPr>
      <w:r w:rsidRPr="005268D3">
        <w:t>Activités culturelles : 20 €</w:t>
      </w:r>
    </w:p>
    <w:p w14:paraId="0A3B09ED" w14:textId="77777777" w:rsidR="00172DDA" w:rsidRPr="005268D3" w:rsidRDefault="00172DDA" w:rsidP="00172DDA">
      <w:pPr>
        <w:ind w:left="720"/>
        <w:jc w:val="both"/>
      </w:pPr>
    </w:p>
    <w:p w14:paraId="15F87B74" w14:textId="77777777" w:rsidR="00172DDA" w:rsidRPr="005268D3" w:rsidRDefault="00172DDA" w:rsidP="00055398">
      <w:pPr>
        <w:numPr>
          <w:ilvl w:val="0"/>
          <w:numId w:val="39"/>
        </w:numPr>
        <w:jc w:val="both"/>
      </w:pPr>
      <w:r w:rsidRPr="005268D3">
        <w:t>Activités sportives : 5 €</w:t>
      </w:r>
    </w:p>
    <w:p w14:paraId="78A4C703" w14:textId="77777777" w:rsidR="00172DDA" w:rsidRPr="005268D3" w:rsidRDefault="00172DDA" w:rsidP="00172DDA">
      <w:pPr>
        <w:jc w:val="both"/>
      </w:pPr>
    </w:p>
    <w:p w14:paraId="6473AEEE" w14:textId="77777777" w:rsidR="00172DDA" w:rsidRPr="005268D3" w:rsidRDefault="00172DDA" w:rsidP="00055398">
      <w:pPr>
        <w:numPr>
          <w:ilvl w:val="0"/>
          <w:numId w:val="39"/>
        </w:numPr>
        <w:jc w:val="both"/>
      </w:pPr>
      <w:r w:rsidRPr="005268D3">
        <w:t>Autres : 10 €</w:t>
      </w:r>
    </w:p>
    <w:p w14:paraId="450ACF94" w14:textId="77777777" w:rsidR="00CA6CC9" w:rsidRPr="005268D3" w:rsidRDefault="00CA6CC9" w:rsidP="00CA6CC9">
      <w:pPr>
        <w:pStyle w:val="Paragraphedeliste"/>
      </w:pPr>
    </w:p>
    <w:p w14:paraId="4ACA48EA" w14:textId="5B523DD1" w:rsidR="00CA6CC9" w:rsidRDefault="00CA6CC9" w:rsidP="00CA6CC9">
      <w:pPr>
        <w:jc w:val="both"/>
      </w:pPr>
      <w:r w:rsidRPr="005268D3">
        <w:t>Ce qui fait au total 35€.</w:t>
      </w:r>
    </w:p>
    <w:p w14:paraId="7D1A6CAA" w14:textId="79C7AB9E" w:rsidR="00F623EC" w:rsidRDefault="00F623EC" w:rsidP="00CA6CC9">
      <w:pPr>
        <w:jc w:val="both"/>
      </w:pPr>
    </w:p>
    <w:p w14:paraId="7C0FC1F5" w14:textId="035AB0F5" w:rsidR="00F623EC" w:rsidRPr="005268D3" w:rsidRDefault="00F623EC" w:rsidP="00F623EC">
      <w:pPr>
        <w:pStyle w:val="Paragraphedeliste"/>
        <w:numPr>
          <w:ilvl w:val="0"/>
          <w:numId w:val="39"/>
        </w:numPr>
        <w:jc w:val="both"/>
      </w:pPr>
      <w:r>
        <w:t>Pour l’implantation de Oignies : classe verte : 100€</w:t>
      </w:r>
    </w:p>
    <w:p w14:paraId="519A4F5B" w14:textId="77777777" w:rsidR="002E652A" w:rsidRPr="005268D3" w:rsidRDefault="002E652A" w:rsidP="002F6341"/>
    <w:p w14:paraId="27E333B9" w14:textId="77777777" w:rsidR="00151785" w:rsidRPr="005268D3" w:rsidRDefault="00CA6CC9" w:rsidP="00CA6CC9">
      <w:pPr>
        <w:rPr>
          <w:b/>
          <w:u w:val="single"/>
        </w:rPr>
      </w:pPr>
      <w:r w:rsidRPr="005268D3">
        <w:rPr>
          <w:b/>
          <w:u w:val="single"/>
        </w:rPr>
        <w:t>* Pour un enfant de primaire :</w:t>
      </w:r>
    </w:p>
    <w:p w14:paraId="5243F5A1" w14:textId="77777777" w:rsidR="00CA6CC9" w:rsidRPr="005268D3" w:rsidRDefault="00CA6CC9" w:rsidP="00CA6CC9"/>
    <w:p w14:paraId="14330EE3" w14:textId="77777777" w:rsidR="00CA6CC9" w:rsidRPr="005268D3" w:rsidRDefault="00CA6CC9" w:rsidP="00055398">
      <w:pPr>
        <w:numPr>
          <w:ilvl w:val="0"/>
          <w:numId w:val="39"/>
        </w:numPr>
      </w:pPr>
      <w:r w:rsidRPr="005268D3">
        <w:t>Activités culturelles : 20€</w:t>
      </w:r>
    </w:p>
    <w:p w14:paraId="05CED570" w14:textId="77777777" w:rsidR="00CA6CC9" w:rsidRPr="005268D3" w:rsidRDefault="00CA6CC9" w:rsidP="00CA6CC9">
      <w:pPr>
        <w:ind w:left="720"/>
      </w:pPr>
    </w:p>
    <w:p w14:paraId="6ADEDB4A" w14:textId="56478911" w:rsidR="00CA6CC9" w:rsidRPr="005268D3" w:rsidRDefault="00CA6CC9" w:rsidP="00055398">
      <w:pPr>
        <w:numPr>
          <w:ilvl w:val="0"/>
          <w:numId w:val="39"/>
        </w:numPr>
      </w:pPr>
      <w:r w:rsidRPr="005268D3">
        <w:t xml:space="preserve">Activités sportives : </w:t>
      </w:r>
      <w:r w:rsidR="007F5042">
        <w:t>9</w:t>
      </w:r>
      <w:r w:rsidRPr="005268D3">
        <w:t xml:space="preserve"> €</w:t>
      </w:r>
    </w:p>
    <w:p w14:paraId="028F892B" w14:textId="77777777" w:rsidR="00CA6CC9" w:rsidRPr="005268D3" w:rsidRDefault="00CA6CC9" w:rsidP="00CA6CC9"/>
    <w:p w14:paraId="578DDDA8" w14:textId="7F8619B2" w:rsidR="00CA6CC9" w:rsidRPr="005268D3" w:rsidRDefault="00CA6CC9" w:rsidP="00055398">
      <w:pPr>
        <w:numPr>
          <w:ilvl w:val="0"/>
          <w:numId w:val="39"/>
        </w:numPr>
      </w:pPr>
      <w:r w:rsidRPr="005268D3">
        <w:t>Autres : 1</w:t>
      </w:r>
      <w:r w:rsidR="007F5042">
        <w:t>6</w:t>
      </w:r>
      <w:r w:rsidRPr="005268D3">
        <w:t>€</w:t>
      </w:r>
    </w:p>
    <w:p w14:paraId="787D6839" w14:textId="77777777" w:rsidR="00151785" w:rsidRPr="005268D3" w:rsidRDefault="00151785" w:rsidP="002F6341"/>
    <w:p w14:paraId="7E143CA7" w14:textId="4E1AF1AD" w:rsidR="00CA6CC9" w:rsidRDefault="00CA6CC9" w:rsidP="002F6341">
      <w:r w:rsidRPr="005268D3">
        <w:t>Ce qui fait au total 45€.</w:t>
      </w:r>
    </w:p>
    <w:p w14:paraId="7AB648AB" w14:textId="3E0ECB9F" w:rsidR="00F623EC" w:rsidRDefault="00F623EC" w:rsidP="002F6341"/>
    <w:p w14:paraId="58A66435" w14:textId="025F301B" w:rsidR="00F623EC" w:rsidRDefault="00F623EC" w:rsidP="002F6341"/>
    <w:p w14:paraId="18C53009" w14:textId="2FB3B582" w:rsidR="00F623EC" w:rsidRDefault="00F623EC" w:rsidP="00F623EC">
      <w:pPr>
        <w:pStyle w:val="Paragraphedeliste"/>
        <w:numPr>
          <w:ilvl w:val="0"/>
          <w:numId w:val="39"/>
        </w:numPr>
      </w:pPr>
      <w:r>
        <w:t>Pour l’implantation de Oignies : classe verte : 130 €</w:t>
      </w:r>
    </w:p>
    <w:p w14:paraId="25DAFC6E" w14:textId="7189FDEC" w:rsidR="007F5042" w:rsidRPr="00F17EA0" w:rsidRDefault="00F623EC" w:rsidP="00F17EA0">
      <w:pPr>
        <w:pStyle w:val="Paragraphedeliste"/>
        <w:numPr>
          <w:ilvl w:val="0"/>
          <w:numId w:val="39"/>
        </w:numPr>
      </w:pPr>
      <w:r>
        <w:t xml:space="preserve">Pour l’implantation de </w:t>
      </w:r>
      <w:proofErr w:type="spellStart"/>
      <w:r>
        <w:t>Treignes</w:t>
      </w:r>
      <w:proofErr w:type="spellEnd"/>
      <w:r>
        <w:t> : classe verte : 120€</w:t>
      </w:r>
    </w:p>
    <w:p w14:paraId="3847E8D4" w14:textId="39BBCF41" w:rsidR="007F5042" w:rsidRDefault="007F5042" w:rsidP="00124213">
      <w:pPr>
        <w:jc w:val="both"/>
        <w:rPr>
          <w:b/>
          <w:bCs/>
          <w:sz w:val="16"/>
          <w:szCs w:val="16"/>
          <w:u w:val="single"/>
        </w:rPr>
      </w:pPr>
    </w:p>
    <w:p w14:paraId="5C0F2A0F" w14:textId="77777777" w:rsidR="007F5042" w:rsidRDefault="007F5042" w:rsidP="00124213">
      <w:pPr>
        <w:jc w:val="both"/>
        <w:rPr>
          <w:b/>
          <w:bCs/>
          <w:sz w:val="16"/>
          <w:szCs w:val="16"/>
          <w:u w:val="single"/>
        </w:rPr>
      </w:pPr>
    </w:p>
    <w:p w14:paraId="641C34D3" w14:textId="77777777" w:rsidR="00BF0E89" w:rsidRDefault="00BF0E89" w:rsidP="00124213">
      <w:pPr>
        <w:jc w:val="both"/>
        <w:rPr>
          <w:b/>
          <w:bCs/>
          <w:sz w:val="16"/>
          <w:szCs w:val="16"/>
          <w:u w:val="single"/>
        </w:rPr>
        <w:sectPr w:rsidR="00BF0E89" w:rsidSect="00B91915">
          <w:footerReference w:type="default" r:id="rId9"/>
          <w:pgSz w:w="11907" w:h="16840" w:code="9"/>
          <w:pgMar w:top="567" w:right="708" w:bottom="567" w:left="1134" w:header="720" w:footer="720" w:gutter="0"/>
          <w:cols w:space="720"/>
          <w:titlePg/>
          <w:docGrid w:linePitch="299"/>
        </w:sectPr>
      </w:pPr>
    </w:p>
    <w:p w14:paraId="70430E15" w14:textId="5C9BE7E5" w:rsidR="00124213" w:rsidRPr="00124213" w:rsidRDefault="00124213" w:rsidP="00124213">
      <w:pPr>
        <w:jc w:val="both"/>
        <w:rPr>
          <w:b/>
          <w:bCs/>
          <w:sz w:val="16"/>
          <w:szCs w:val="16"/>
          <w:u w:val="single"/>
        </w:rPr>
      </w:pPr>
      <w:r w:rsidRPr="00124213">
        <w:rPr>
          <w:b/>
          <w:bCs/>
          <w:sz w:val="16"/>
          <w:szCs w:val="16"/>
          <w:u w:val="single"/>
        </w:rPr>
        <w:t>« Article 100 du décret du 24/07/1997 « Missions »</w:t>
      </w:r>
    </w:p>
    <w:p w14:paraId="5780408D" w14:textId="77777777" w:rsidR="00124213" w:rsidRPr="00124213" w:rsidRDefault="00124213" w:rsidP="00124213">
      <w:pPr>
        <w:jc w:val="both"/>
        <w:rPr>
          <w:sz w:val="16"/>
          <w:szCs w:val="16"/>
        </w:rPr>
      </w:pPr>
    </w:p>
    <w:p w14:paraId="6E39440D" w14:textId="77777777" w:rsidR="00124213" w:rsidRPr="00124213" w:rsidRDefault="00124213" w:rsidP="00124213">
      <w:pPr>
        <w:jc w:val="both"/>
        <w:rPr>
          <w:sz w:val="16"/>
          <w:szCs w:val="16"/>
        </w:rPr>
      </w:pPr>
      <w:r w:rsidRPr="00124213">
        <w:rPr>
          <w:sz w:val="16"/>
          <w:szCs w:val="16"/>
        </w:rPr>
        <w:t xml:space="preserve">§ 1er. Des dotations et des subventions de fonctionnement annuelles et forfaitaires sont accordées pour couvrir les frais afférents au </w:t>
      </w:r>
      <w:r w:rsidRPr="00124213">
        <w:rPr>
          <w:sz w:val="16"/>
          <w:szCs w:val="16"/>
        </w:rPr>
        <w:lastRenderedPageBreak/>
        <w:t>fonctionnement et à l'équipement des écoles, et à la distribution gratuite de manuels et de fournitures scolaires aux élèves soumis à l'obligation scolaire.</w:t>
      </w:r>
    </w:p>
    <w:p w14:paraId="33505F78" w14:textId="77777777" w:rsidR="00124213" w:rsidRPr="00124213" w:rsidRDefault="00124213" w:rsidP="00124213">
      <w:pPr>
        <w:jc w:val="both"/>
        <w:rPr>
          <w:sz w:val="16"/>
          <w:szCs w:val="16"/>
        </w:rPr>
      </w:pPr>
      <w:r w:rsidRPr="00124213">
        <w:rPr>
          <w:sz w:val="16"/>
          <w:szCs w:val="16"/>
        </w:rPr>
        <w:t>§ 2. Dans l’Enseignement maternel, ordinaire et spécialisé, aucun minerval direct ou indirect ne peut être perçu. Sans préjudice du paragraphe 3, un pouvoir organisateur ne peut en aucun cas formuler lors de l’inscription ou lors de la poursuite de la scolarisation dans une école une demande de paiement, directe ou indirecte, facultative ou obligatoire, sous forme d’argent, de services ou de fournitures.</w:t>
      </w:r>
    </w:p>
    <w:p w14:paraId="05C2BED3" w14:textId="77777777" w:rsidR="00124213" w:rsidRPr="00124213" w:rsidRDefault="00124213" w:rsidP="00124213">
      <w:pPr>
        <w:jc w:val="both"/>
        <w:rPr>
          <w:sz w:val="16"/>
          <w:szCs w:val="16"/>
        </w:rPr>
      </w:pPr>
      <w:r w:rsidRPr="00124213">
        <w:rPr>
          <w:sz w:val="16"/>
          <w:szCs w:val="16"/>
        </w:rPr>
        <w:t xml:space="preserve">Dans l’Enseignement primaire et secondaire, ordinaire et spécialisé, aucun minerval direct ou indirect ne peut être perçu </w:t>
      </w:r>
      <w:proofErr w:type="gramStart"/>
      <w:r w:rsidRPr="00124213">
        <w:rPr>
          <w:sz w:val="16"/>
          <w:szCs w:val="16"/>
        </w:rPr>
        <w:t>hors</w:t>
      </w:r>
      <w:proofErr w:type="gramEnd"/>
      <w:r w:rsidRPr="00124213">
        <w:rPr>
          <w:sz w:val="16"/>
          <w:szCs w:val="16"/>
        </w:rPr>
        <w:t xml:space="preserve"> les cas prévus d'une part par l'article 12, § 1erbis de la loi du 29 mai 1959 modifiant certaines dispositions de la législation de l'enseignement, d'autre part par l'article 59, § 1er, de la loi du 21 juin 1985 concernant l'enseignement. Sans préjudice des dispositions du présent alinéa et des paragraphes 4 à 6, un pouvoir organisateur ne peut en aucun cas formuler lors de l’inscription ou lors de la poursuite de la scolarisation dans une école une demande de paiement, directe ou indirecte, facultative ou obligatoire, sous forme d’argent, de services ou de fournitures.</w:t>
      </w:r>
    </w:p>
    <w:p w14:paraId="1DB28E15" w14:textId="77777777" w:rsidR="00124213" w:rsidRPr="00124213" w:rsidRDefault="00124213" w:rsidP="00124213">
      <w:pPr>
        <w:jc w:val="both"/>
        <w:rPr>
          <w:sz w:val="16"/>
          <w:szCs w:val="16"/>
        </w:rPr>
      </w:pPr>
      <w:r w:rsidRPr="00124213">
        <w:rPr>
          <w:sz w:val="16"/>
          <w:szCs w:val="16"/>
        </w:rPr>
        <w:t>§ 3. Dans l’Enseignement maternel, ordinaire et spécialisé, sans préjudice des alinéas 2 et 3, aucun frais scolaire ne peut être perçu et aucune fourniture scolaire ne peut être réclamée aux parents ou à la personne investie de l’autorité parentale, directement ou indirectement.</w:t>
      </w:r>
    </w:p>
    <w:p w14:paraId="6423A189" w14:textId="77777777" w:rsidR="00124213" w:rsidRPr="00124213" w:rsidRDefault="00124213" w:rsidP="00124213">
      <w:pPr>
        <w:jc w:val="both"/>
        <w:rPr>
          <w:sz w:val="16"/>
          <w:szCs w:val="16"/>
        </w:rPr>
      </w:pPr>
      <w:r w:rsidRPr="00124213">
        <w:rPr>
          <w:sz w:val="16"/>
          <w:szCs w:val="16"/>
        </w:rPr>
        <w:t>Seuls les frais scolaires suivants, appréciés au coût réel, peuvent être perçus :</w:t>
      </w:r>
    </w:p>
    <w:p w14:paraId="777838BB" w14:textId="77777777" w:rsidR="00124213" w:rsidRPr="00124213" w:rsidRDefault="00124213" w:rsidP="00124213">
      <w:pPr>
        <w:jc w:val="both"/>
        <w:rPr>
          <w:sz w:val="16"/>
          <w:szCs w:val="16"/>
        </w:rPr>
      </w:pPr>
      <w:r w:rsidRPr="00124213">
        <w:rPr>
          <w:sz w:val="16"/>
          <w:szCs w:val="16"/>
        </w:rPr>
        <w:t>1°les droits d'accès à la piscine ainsi que les déplacements qui y sont liés ;</w:t>
      </w:r>
    </w:p>
    <w:p w14:paraId="5A2543AF" w14:textId="77777777" w:rsidR="00124213" w:rsidRPr="00124213" w:rsidRDefault="00124213" w:rsidP="00124213">
      <w:pPr>
        <w:jc w:val="both"/>
        <w:rPr>
          <w:sz w:val="16"/>
          <w:szCs w:val="16"/>
        </w:rPr>
      </w:pPr>
      <w:r w:rsidRPr="00124213">
        <w:rPr>
          <w:sz w:val="16"/>
          <w:szCs w:val="16"/>
        </w:rPr>
        <w:t>2°les droits d’accès aux activités culturelles et sportives s'inscrivant dans le projet pédagogique du pouvoir organisateur ou dans le projet d'établissement ainsi que les déplacements qui y sont liés. Le Gouvernement arrête le montant total maximal toutes taxes comprises qu’une école peut réclamer par élève pour une année d’étude, un groupe d’années d’étude et/ou pour l’ensemble des années d’étude de l’enseignement maternel ;</w:t>
      </w:r>
    </w:p>
    <w:p w14:paraId="62A28430" w14:textId="77777777" w:rsidR="00124213" w:rsidRPr="00124213" w:rsidRDefault="00124213" w:rsidP="00124213">
      <w:pPr>
        <w:jc w:val="both"/>
        <w:rPr>
          <w:sz w:val="16"/>
          <w:szCs w:val="16"/>
        </w:rPr>
      </w:pPr>
      <w:r w:rsidRPr="00124213">
        <w:rPr>
          <w:sz w:val="16"/>
          <w:szCs w:val="16"/>
        </w:rPr>
        <w:t xml:space="preserve">3°les frais liés aux séjours pédagogiques, avec ou sans nuitées, organisés par l’école et s'inscrivant dans le projet pédagogique du pouvoir organisateur ou dans le projet d'établissement ainsi que les déplacements qui y sont liés. Le Gouvernement fixe le montant total maximal toutes taxes comprises qu’une école peut réclamer par élève pour une année d’étude, un groupe d’années d’étude et/ou pour l’ensemble des années d’étude de l’enseignement maternel. </w:t>
      </w:r>
    </w:p>
    <w:p w14:paraId="5A1F3C2C" w14:textId="7F09BB53" w:rsidR="00124213" w:rsidRPr="00124213" w:rsidRDefault="00124213" w:rsidP="00124213">
      <w:pPr>
        <w:jc w:val="both"/>
        <w:rPr>
          <w:sz w:val="16"/>
          <w:szCs w:val="16"/>
        </w:rPr>
      </w:pPr>
      <w:r w:rsidRPr="00124213">
        <w:rPr>
          <w:sz w:val="16"/>
          <w:szCs w:val="16"/>
        </w:rPr>
        <w:t>Seules les fournitures scolaires suivantes ne sont pas fournies par les écoles :1°le cartable non garni ;</w:t>
      </w:r>
    </w:p>
    <w:p w14:paraId="7B5438F3" w14:textId="77777777" w:rsidR="00124213" w:rsidRPr="00124213" w:rsidRDefault="00124213" w:rsidP="00124213">
      <w:pPr>
        <w:jc w:val="both"/>
        <w:rPr>
          <w:sz w:val="16"/>
          <w:szCs w:val="16"/>
        </w:rPr>
      </w:pPr>
      <w:r w:rsidRPr="00124213">
        <w:rPr>
          <w:sz w:val="16"/>
          <w:szCs w:val="16"/>
        </w:rPr>
        <w:t>2°le plumier non garni ;</w:t>
      </w:r>
    </w:p>
    <w:p w14:paraId="6919C1BA" w14:textId="77777777" w:rsidR="00124213" w:rsidRPr="00124213" w:rsidRDefault="00124213" w:rsidP="00124213">
      <w:pPr>
        <w:jc w:val="both"/>
        <w:rPr>
          <w:sz w:val="16"/>
          <w:szCs w:val="16"/>
        </w:rPr>
      </w:pPr>
      <w:r w:rsidRPr="00124213">
        <w:rPr>
          <w:sz w:val="16"/>
          <w:szCs w:val="16"/>
        </w:rPr>
        <w:t xml:space="preserve">3°les tenues vestimentaires et sportives usuelles de l’élève. </w:t>
      </w:r>
    </w:p>
    <w:p w14:paraId="11AACB6A" w14:textId="77777777" w:rsidR="00124213" w:rsidRPr="00124213" w:rsidRDefault="00124213" w:rsidP="00124213">
      <w:pPr>
        <w:jc w:val="both"/>
        <w:rPr>
          <w:sz w:val="16"/>
          <w:szCs w:val="16"/>
        </w:rPr>
      </w:pPr>
      <w:r w:rsidRPr="00124213">
        <w:rPr>
          <w:sz w:val="16"/>
          <w:szCs w:val="16"/>
        </w:rPr>
        <w:t>Aucun fournisseur ou marque de fournitures scolaires, de tenues vestimentaires ou sportives usuelles ou prescriptions qui aboutissent au même effet ne peut être imposé aux parents ou à la personne investie de l’autorité parentale.</w:t>
      </w:r>
    </w:p>
    <w:p w14:paraId="217F78A1" w14:textId="77777777" w:rsidR="00124213" w:rsidRPr="00124213" w:rsidRDefault="00124213" w:rsidP="00124213">
      <w:pPr>
        <w:jc w:val="both"/>
        <w:rPr>
          <w:sz w:val="16"/>
          <w:szCs w:val="16"/>
        </w:rPr>
      </w:pPr>
      <w:r w:rsidRPr="00124213">
        <w:rPr>
          <w:sz w:val="16"/>
          <w:szCs w:val="16"/>
        </w:rPr>
        <w:t>Les frais scolaires autorisés visés à l’alinéa 2, 1° à 3°, ne peuvent pas être cumulés en vue d’un paiement forfaitaire et unique. Ils sont imputés à des services précis et effectivement organisés. Les montants fixés en application de l’alinéa 2, 2° et 3°, sont annuellement indexés en appliquant aux montants de l'année civile précédente le rapport entre l'indice général des prix à la consommation de janvier de l'année civile en cours et l'indice de janvier de l'année civile précédente.</w:t>
      </w:r>
    </w:p>
    <w:p w14:paraId="64D8B79E" w14:textId="77777777" w:rsidR="00124213" w:rsidRPr="00124213" w:rsidRDefault="00124213" w:rsidP="00124213">
      <w:pPr>
        <w:jc w:val="both"/>
        <w:rPr>
          <w:sz w:val="16"/>
          <w:szCs w:val="16"/>
        </w:rPr>
      </w:pPr>
      <w:r w:rsidRPr="00124213">
        <w:rPr>
          <w:sz w:val="16"/>
          <w:szCs w:val="16"/>
        </w:rPr>
        <w:t xml:space="preserve">§ 4. Dans l’enseignement primaire, ordinaire et spécialisé, ne sont pas considérés comme perception d’un minerval les frais scolaires appréciés au coût réel suivants : </w:t>
      </w:r>
    </w:p>
    <w:p w14:paraId="1C878EBA" w14:textId="77777777" w:rsidR="00124213" w:rsidRPr="00124213" w:rsidRDefault="00124213" w:rsidP="00124213">
      <w:pPr>
        <w:jc w:val="both"/>
        <w:rPr>
          <w:sz w:val="16"/>
          <w:szCs w:val="16"/>
        </w:rPr>
      </w:pPr>
      <w:r w:rsidRPr="00124213">
        <w:rPr>
          <w:sz w:val="16"/>
          <w:szCs w:val="16"/>
        </w:rPr>
        <w:t>1°les droits d'accès à la piscine ainsi que les déplacements qui y sont liés ;</w:t>
      </w:r>
    </w:p>
    <w:p w14:paraId="177B3BC8" w14:textId="77777777" w:rsidR="00124213" w:rsidRPr="00124213" w:rsidRDefault="00124213" w:rsidP="00124213">
      <w:pPr>
        <w:jc w:val="both"/>
        <w:rPr>
          <w:sz w:val="16"/>
          <w:szCs w:val="16"/>
        </w:rPr>
      </w:pPr>
      <w:r w:rsidRPr="00124213">
        <w:rPr>
          <w:sz w:val="16"/>
          <w:szCs w:val="16"/>
        </w:rPr>
        <w:t>2°les droits d'accès aux activités culturelles et sportives s'inscrivant dans le projet pédagogique du pouvoir organisateur ou dans le projet d'établissement ainsi que les déplacements qui y sont liés. Le Gouvernement fixe le montant total maximal toutes taxes comprises qu’une école peut réclamer par élève pour une année d’étude, un groupe d’années d’étude et/ou sur l’ensemble des années d’étude de l’enseignement primaire ;</w:t>
      </w:r>
    </w:p>
    <w:p w14:paraId="6DB122B3" w14:textId="77777777" w:rsidR="00124213" w:rsidRPr="00124213" w:rsidRDefault="00124213" w:rsidP="00124213">
      <w:pPr>
        <w:jc w:val="both"/>
        <w:rPr>
          <w:sz w:val="16"/>
          <w:szCs w:val="16"/>
        </w:rPr>
      </w:pPr>
      <w:r w:rsidRPr="00124213">
        <w:rPr>
          <w:sz w:val="16"/>
          <w:szCs w:val="16"/>
        </w:rPr>
        <w:t>3°les frais liés aux séjours pédagogiques, avec ou sans nuitées, organisés par l’école et s'inscrivant dans le projet pédagogique du pouvoir organisateur ou dans le projet d'établissement ainsi que les déplacements qui y sont liés.</w:t>
      </w:r>
    </w:p>
    <w:p w14:paraId="2110BB9A" w14:textId="77777777" w:rsidR="00124213" w:rsidRPr="00124213" w:rsidRDefault="00124213" w:rsidP="00124213">
      <w:pPr>
        <w:jc w:val="both"/>
        <w:rPr>
          <w:sz w:val="16"/>
          <w:szCs w:val="16"/>
        </w:rPr>
      </w:pPr>
      <w:r w:rsidRPr="00124213">
        <w:rPr>
          <w:sz w:val="16"/>
          <w:szCs w:val="16"/>
        </w:rPr>
        <w:t>Le Gouvernement fixe le montant total maximal toutes taxes comprises qu’une école peut réclamer par élève pour une année d’étude, un groupe d’années d’étude et/ou sur l’ensemble des années d’étude de l’enseignement primaire.</w:t>
      </w:r>
    </w:p>
    <w:p w14:paraId="20D1859E" w14:textId="77777777" w:rsidR="00124213" w:rsidRPr="00124213" w:rsidRDefault="00124213" w:rsidP="00124213">
      <w:pPr>
        <w:jc w:val="both"/>
        <w:rPr>
          <w:sz w:val="16"/>
          <w:szCs w:val="16"/>
        </w:rPr>
      </w:pPr>
      <w:r w:rsidRPr="00124213">
        <w:rPr>
          <w:sz w:val="16"/>
          <w:szCs w:val="16"/>
        </w:rPr>
        <w:t>Aucun fournisseur ou marque de fournitures scolaires, de tenues vestimentaires ou sportives usuelles ou prescriptions qui aboutissent au même effet ne peut être imposé aux parents ou à la personne investie de l’autorité parentale.</w:t>
      </w:r>
    </w:p>
    <w:p w14:paraId="0EA4F58A" w14:textId="77777777" w:rsidR="00124213" w:rsidRPr="00124213" w:rsidRDefault="00124213" w:rsidP="00124213">
      <w:pPr>
        <w:jc w:val="both"/>
        <w:rPr>
          <w:sz w:val="16"/>
          <w:szCs w:val="16"/>
        </w:rPr>
      </w:pPr>
      <w:r w:rsidRPr="00124213">
        <w:rPr>
          <w:sz w:val="16"/>
          <w:szCs w:val="16"/>
        </w:rPr>
        <w:t>Les frais scolaires autorisés visés à l’alinéa 2, 1° à 3°, ne peuvent pas être cumulés en vue d’un paiement forfaitaire et unique. Ils sont imputés à des services précis et effectivement organisés. Les montants fixés en application de l’alinéa 1er, 2 et 3°, sont indexés annuellement en appliquant aux montants de l'année civile précédente le rapport entre l'indice général des prix à la consommation de janvier de l'année civile en cours et l'indice de janvier de l'année civile précédente.</w:t>
      </w:r>
    </w:p>
    <w:p w14:paraId="7DDEEE8A" w14:textId="77777777" w:rsidR="00124213" w:rsidRPr="00124213" w:rsidRDefault="00124213" w:rsidP="00124213">
      <w:pPr>
        <w:jc w:val="both"/>
        <w:rPr>
          <w:sz w:val="16"/>
          <w:szCs w:val="16"/>
        </w:rPr>
      </w:pPr>
      <w:r w:rsidRPr="00124213">
        <w:rPr>
          <w:sz w:val="16"/>
          <w:szCs w:val="16"/>
        </w:rPr>
        <w:t>§ 5. Dans l’enseignement secondaire, ordinaire et spécialisé, ne sont pas considérés comme perception d’un minerval les frais scolaires appréciés au coût réel suivants :</w:t>
      </w:r>
    </w:p>
    <w:p w14:paraId="6C721D37" w14:textId="77777777" w:rsidR="00124213" w:rsidRPr="00124213" w:rsidRDefault="00124213" w:rsidP="00124213">
      <w:pPr>
        <w:jc w:val="both"/>
        <w:rPr>
          <w:sz w:val="16"/>
          <w:szCs w:val="16"/>
        </w:rPr>
      </w:pPr>
      <w:r w:rsidRPr="00124213">
        <w:rPr>
          <w:sz w:val="16"/>
          <w:szCs w:val="16"/>
        </w:rPr>
        <w:t>1°les droits d'accès à la piscine ainsi que les déplacements qui y sont liés ;</w:t>
      </w:r>
    </w:p>
    <w:p w14:paraId="70D7B533" w14:textId="77777777" w:rsidR="00124213" w:rsidRPr="00124213" w:rsidRDefault="00124213" w:rsidP="00124213">
      <w:pPr>
        <w:jc w:val="both"/>
        <w:rPr>
          <w:sz w:val="16"/>
          <w:szCs w:val="16"/>
        </w:rPr>
      </w:pPr>
      <w:r w:rsidRPr="00124213">
        <w:rPr>
          <w:sz w:val="16"/>
          <w:szCs w:val="16"/>
        </w:rPr>
        <w:t>2°les droits d’accès aux activités culturelles et sportives s'inscrivant dans le projet pédagogique du pouvoir organisateur ou dans le projet d'établissement ainsi que les déplacements qui y sont liés. Le Gouvernement fixe le montant total maximal toutes taxes comprises qu’une école peut réclamer par élève pour une année d’étude, un groupe d’années d’étude et/ou sur l’ensemble des années d’étude de l’enseignement secondaire ;</w:t>
      </w:r>
    </w:p>
    <w:p w14:paraId="1E4F46DD" w14:textId="77777777" w:rsidR="00124213" w:rsidRPr="00124213" w:rsidRDefault="00124213" w:rsidP="00124213">
      <w:pPr>
        <w:jc w:val="both"/>
        <w:rPr>
          <w:sz w:val="16"/>
          <w:szCs w:val="16"/>
        </w:rPr>
      </w:pPr>
      <w:r w:rsidRPr="00124213">
        <w:rPr>
          <w:sz w:val="16"/>
          <w:szCs w:val="16"/>
        </w:rPr>
        <w:t>3°les photocopies distribuées aux élèves ; sur avis conforme du Conseil général de concertation pour l'enseignement secondaire, le Gouvernement arrête le montant maximum du coût des photocopies par élève qui peut être réclamé au cours d’une année scolaire ;</w:t>
      </w:r>
    </w:p>
    <w:p w14:paraId="625E3DF6" w14:textId="77777777" w:rsidR="00124213" w:rsidRPr="00124213" w:rsidRDefault="00124213" w:rsidP="00124213">
      <w:pPr>
        <w:jc w:val="both"/>
        <w:rPr>
          <w:sz w:val="16"/>
          <w:szCs w:val="16"/>
        </w:rPr>
      </w:pPr>
      <w:r w:rsidRPr="00124213">
        <w:rPr>
          <w:sz w:val="16"/>
          <w:szCs w:val="16"/>
        </w:rPr>
        <w:t>4°le prêt de livres scolaires, d'équipements personnels et d’outillage ;</w:t>
      </w:r>
    </w:p>
    <w:p w14:paraId="547BF09D" w14:textId="77777777" w:rsidR="00124213" w:rsidRPr="00124213" w:rsidRDefault="00124213" w:rsidP="00124213">
      <w:pPr>
        <w:jc w:val="both"/>
        <w:rPr>
          <w:sz w:val="16"/>
          <w:szCs w:val="16"/>
        </w:rPr>
      </w:pPr>
      <w:r w:rsidRPr="00124213">
        <w:rPr>
          <w:sz w:val="16"/>
          <w:szCs w:val="16"/>
        </w:rPr>
        <w:t>5°les frais liés aux séjours pédagogiques, avec ou sans nuitées, organisés par l’école et s'inscrivant dans le projet pédagogique du pouvoir organisateur ou dans le projet d'établissement ainsi que les déplacements qui y sont liés. Le Gouvernement fixe le montant total maximal toutes taxes comprises qu’une école peut réclamer par élève pour une année d’étude, un groupe d’années d’étude et/ou sur l’ensemble des années d’étude de l’enseignement secondaire.</w:t>
      </w:r>
    </w:p>
    <w:p w14:paraId="46664D8B" w14:textId="77777777" w:rsidR="00124213" w:rsidRPr="00124213" w:rsidRDefault="00124213" w:rsidP="00124213">
      <w:pPr>
        <w:jc w:val="both"/>
        <w:rPr>
          <w:sz w:val="16"/>
          <w:szCs w:val="16"/>
        </w:rPr>
      </w:pPr>
      <w:r w:rsidRPr="00124213">
        <w:rPr>
          <w:sz w:val="16"/>
          <w:szCs w:val="16"/>
        </w:rPr>
        <w:t>Aucun fournisseur ou marque de fournitures scolaires, de tenues vestimentaires ou sportives usuelles ou prescriptions qui aboutissent au même effet ne peut être imposé aux parents ou à la personne investie de l’autorité parentale.</w:t>
      </w:r>
    </w:p>
    <w:p w14:paraId="3563EAC7" w14:textId="77777777" w:rsidR="00124213" w:rsidRPr="00124213" w:rsidRDefault="00124213" w:rsidP="00124213">
      <w:pPr>
        <w:jc w:val="both"/>
        <w:rPr>
          <w:sz w:val="16"/>
          <w:szCs w:val="16"/>
        </w:rPr>
      </w:pPr>
      <w:r w:rsidRPr="00124213">
        <w:rPr>
          <w:sz w:val="16"/>
          <w:szCs w:val="16"/>
        </w:rPr>
        <w:t>Les frais scolaires autorisés visés à l’alinéa 2, 1° à 5°, ne peuvent pas être cumulés en vue d’un paiement forfaitaire et unique. Ils sont imputés à des services précis et effectivement organisés. Les montants fixés en application de l’alinéa 1er, 2° et 5°, sont indexés annuellement en appliquant aux montants de l'année civile précédente le rapport entre l'indice général des prix à la consommation de janvier de l'année civile en cours et l'indice de janvier de l'année civile précédente</w:t>
      </w:r>
    </w:p>
    <w:p w14:paraId="14605F40" w14:textId="77777777" w:rsidR="00124213" w:rsidRPr="00124213" w:rsidRDefault="00124213" w:rsidP="00124213">
      <w:pPr>
        <w:jc w:val="both"/>
        <w:rPr>
          <w:sz w:val="16"/>
          <w:szCs w:val="16"/>
        </w:rPr>
      </w:pPr>
      <w:r w:rsidRPr="00124213">
        <w:rPr>
          <w:sz w:val="16"/>
          <w:szCs w:val="16"/>
        </w:rPr>
        <w:t>§ 6. Dans l’enseignement primaire et secondaire, ordinaire et spécialisé, les frais scolaires suivants peuvent être proposés à l'élève s'il est majeur, ou à ses parents ou à la personne investie de l'autorité parentale, s'il est mineur, pour autant que le caractère facultatif ait été explicitement été porté à leur connaissance :</w:t>
      </w:r>
    </w:p>
    <w:p w14:paraId="5032DAEA" w14:textId="77777777" w:rsidR="00124213" w:rsidRPr="00124213" w:rsidRDefault="00124213" w:rsidP="00124213">
      <w:pPr>
        <w:jc w:val="both"/>
        <w:rPr>
          <w:sz w:val="16"/>
          <w:szCs w:val="16"/>
        </w:rPr>
      </w:pPr>
      <w:r w:rsidRPr="00124213">
        <w:rPr>
          <w:sz w:val="16"/>
          <w:szCs w:val="16"/>
        </w:rPr>
        <w:t>1°les achats groupés ;</w:t>
      </w:r>
    </w:p>
    <w:p w14:paraId="4A05137B" w14:textId="77777777" w:rsidR="00124213" w:rsidRPr="00124213" w:rsidRDefault="00124213" w:rsidP="00124213">
      <w:pPr>
        <w:jc w:val="both"/>
        <w:rPr>
          <w:sz w:val="16"/>
          <w:szCs w:val="16"/>
        </w:rPr>
      </w:pPr>
      <w:r w:rsidRPr="00124213">
        <w:rPr>
          <w:sz w:val="16"/>
          <w:szCs w:val="16"/>
        </w:rPr>
        <w:t>2°les frais de participation à des activités facultatives ;</w:t>
      </w:r>
    </w:p>
    <w:p w14:paraId="3FC932AC" w14:textId="77777777" w:rsidR="00124213" w:rsidRPr="00124213" w:rsidRDefault="00124213" w:rsidP="00124213">
      <w:pPr>
        <w:jc w:val="both"/>
        <w:rPr>
          <w:sz w:val="16"/>
          <w:szCs w:val="16"/>
        </w:rPr>
      </w:pPr>
      <w:r w:rsidRPr="00124213">
        <w:rPr>
          <w:sz w:val="16"/>
          <w:szCs w:val="16"/>
        </w:rPr>
        <w:t>3°les abonnements à des revues ;</w:t>
      </w:r>
    </w:p>
    <w:p w14:paraId="24A9B3EC" w14:textId="77777777" w:rsidR="00124213" w:rsidRPr="00124213" w:rsidRDefault="00124213" w:rsidP="00124213">
      <w:pPr>
        <w:jc w:val="both"/>
        <w:rPr>
          <w:sz w:val="16"/>
          <w:szCs w:val="16"/>
        </w:rPr>
      </w:pPr>
      <w:r w:rsidRPr="00124213">
        <w:rPr>
          <w:sz w:val="16"/>
          <w:szCs w:val="16"/>
        </w:rPr>
        <w:t>Ils sont proposés à leur coût réel pour autant qu'ils soient liés au projet pédagogique.</w:t>
      </w:r>
    </w:p>
    <w:p w14:paraId="403301BC" w14:textId="77777777" w:rsidR="00124213" w:rsidRPr="00124213" w:rsidRDefault="00124213" w:rsidP="00124213">
      <w:pPr>
        <w:jc w:val="both"/>
        <w:rPr>
          <w:sz w:val="16"/>
          <w:szCs w:val="16"/>
        </w:rPr>
      </w:pPr>
      <w:r w:rsidRPr="00124213">
        <w:rPr>
          <w:sz w:val="16"/>
          <w:szCs w:val="16"/>
        </w:rPr>
        <w:t xml:space="preserve">§ 7. Les pouvoirs organisateurs sont tenus, dans la perception des frais, de respecter les dispositions de l'article </w:t>
      </w:r>
    </w:p>
    <w:p w14:paraId="7FD65A97" w14:textId="77777777" w:rsidR="00124213" w:rsidRPr="00124213" w:rsidRDefault="00124213" w:rsidP="00124213">
      <w:pPr>
        <w:jc w:val="both"/>
        <w:rPr>
          <w:sz w:val="16"/>
          <w:szCs w:val="16"/>
        </w:rPr>
      </w:pPr>
      <w:r w:rsidRPr="00124213">
        <w:rPr>
          <w:sz w:val="16"/>
          <w:szCs w:val="16"/>
        </w:rPr>
        <w:t>11. Les pouvoirs organisateurs n’impliquent pas les élèves mineurs dans le processus de paiement et dans le dialogue qu'ils entretiennent avec les parents ou la personne investie de l'autorité parentale à propos des frais scolaires et des décomptes périodiques. Le non-paiement des frais ne peut en aucun cas constituer, pour l'élève, un motif de refus d'inscription ou d'exclusion définitive ou de toute autre sanction même si ceux-ci figurent dans le projet pédagogique ou dans le projet d’établissement. Les pouvoirs organisateurs peuvent, dans l’enseignement primaire et secondaire, ordinaire et spécialisé, mettre en place un paiement correspondant au coût moyen réel des frais scolaires visés aux paragraphes 4 et 5. Dans l'enseignement obligatoire, aucun droit ou frais, direct ou indirect, ne peut être demandé à l'élève, à ses parents ou à la personne investie de l'autorité parentale, pour la délivrance de ses diplômes et certificats d'enseignement ou de son bulletin scolaire.</w:t>
      </w:r>
    </w:p>
    <w:p w14:paraId="071B12D3" w14:textId="77777777" w:rsidR="00124213" w:rsidRPr="00124213" w:rsidRDefault="00124213" w:rsidP="00124213">
      <w:pPr>
        <w:jc w:val="both"/>
        <w:rPr>
          <w:sz w:val="16"/>
          <w:szCs w:val="16"/>
        </w:rPr>
      </w:pPr>
      <w:r w:rsidRPr="00124213">
        <w:rPr>
          <w:sz w:val="16"/>
          <w:szCs w:val="16"/>
        </w:rPr>
        <w:t xml:space="preserve"> § 8. La référence légale et le texte intégral du présent article sont reproduits dans le règlement d’ordre intérieur de chaque école ainsi que sur l’estimation des frais réclamés visés à l’article 101, § 1er, et les décomptes périodiques visés à l’article 101, §2.</w:t>
      </w:r>
    </w:p>
    <w:p w14:paraId="4F29C238" w14:textId="77777777" w:rsidR="00BF0E89" w:rsidRDefault="00BF0E89" w:rsidP="002F6341">
      <w:pPr>
        <w:sectPr w:rsidR="00BF0E89" w:rsidSect="00BF0E89">
          <w:type w:val="continuous"/>
          <w:pgSz w:w="11907" w:h="16840" w:code="9"/>
          <w:pgMar w:top="284" w:right="708" w:bottom="567" w:left="426" w:header="720" w:footer="720" w:gutter="0"/>
          <w:cols w:num="2" w:space="709"/>
          <w:titlePg/>
          <w:docGrid w:linePitch="299"/>
        </w:sectPr>
      </w:pPr>
    </w:p>
    <w:p w14:paraId="54ECF63C" w14:textId="29236D6D" w:rsidR="00E13BC2" w:rsidRDefault="00E13BC2" w:rsidP="002F6341"/>
    <w:p w14:paraId="3FB25776" w14:textId="37D21BFD" w:rsidR="00124213" w:rsidRDefault="00124213" w:rsidP="002F6341"/>
    <w:p w14:paraId="5D71C5D9" w14:textId="77777777" w:rsidR="00426B6C" w:rsidRPr="00426B6C" w:rsidRDefault="00426B6C" w:rsidP="00426B6C"/>
    <w:bookmarkEnd w:id="0"/>
    <w:p w14:paraId="4B3B86E8" w14:textId="77777777" w:rsidR="00EE0549" w:rsidRPr="00501755" w:rsidRDefault="00EE0549" w:rsidP="004036F0">
      <w:pPr>
        <w:ind w:left="6372" w:firstLine="708"/>
        <w:rPr>
          <w:lang w:val="fr-BE"/>
        </w:rPr>
      </w:pPr>
    </w:p>
    <w:sectPr w:rsidR="00EE0549" w:rsidRPr="00501755" w:rsidSect="00BF0E89">
      <w:type w:val="continuous"/>
      <w:pgSz w:w="11907" w:h="16840" w:code="9"/>
      <w:pgMar w:top="567" w:right="708" w:bottom="567"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D7D33" w14:textId="77777777" w:rsidR="00BF7BC8" w:rsidRDefault="00BF7BC8" w:rsidP="009F4FA6">
      <w:r>
        <w:separator/>
      </w:r>
    </w:p>
  </w:endnote>
  <w:endnote w:type="continuationSeparator" w:id="0">
    <w:p w14:paraId="1D33F929" w14:textId="77777777" w:rsidR="00BF7BC8" w:rsidRDefault="00BF7BC8" w:rsidP="009F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9330854"/>
      <w:docPartObj>
        <w:docPartGallery w:val="Page Numbers (Bottom of Page)"/>
        <w:docPartUnique/>
      </w:docPartObj>
    </w:sdtPr>
    <w:sdtEndPr/>
    <w:sdtContent>
      <w:p w14:paraId="33D91CAE" w14:textId="213C2824" w:rsidR="003F3845" w:rsidRDefault="003F3845">
        <w:pPr>
          <w:pStyle w:val="Pieddepage"/>
          <w:jc w:val="center"/>
        </w:pPr>
        <w:r>
          <w:fldChar w:fldCharType="begin"/>
        </w:r>
        <w:r>
          <w:instrText>PAGE   \* MERGEFORMAT</w:instrText>
        </w:r>
        <w:r>
          <w:fldChar w:fldCharType="separate"/>
        </w:r>
        <w:r>
          <w:rPr>
            <w:lang w:val="fr-FR"/>
          </w:rPr>
          <w:t>2</w:t>
        </w:r>
        <w:r>
          <w:fldChar w:fldCharType="end"/>
        </w:r>
      </w:p>
    </w:sdtContent>
  </w:sdt>
  <w:p w14:paraId="1E22F564" w14:textId="77777777" w:rsidR="003F3845" w:rsidRDefault="003F384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AA347" w14:textId="77777777" w:rsidR="00BF7BC8" w:rsidRDefault="00BF7BC8" w:rsidP="009F4FA6">
      <w:r>
        <w:separator/>
      </w:r>
    </w:p>
  </w:footnote>
  <w:footnote w:type="continuationSeparator" w:id="0">
    <w:p w14:paraId="35BCAE30" w14:textId="77777777" w:rsidR="00BF7BC8" w:rsidRDefault="00BF7BC8" w:rsidP="009F4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AE54143"/>
    <w:multiLevelType w:val="hybridMultilevel"/>
    <w:tmpl w:val="F7BA36AC"/>
    <w:lvl w:ilvl="0" w:tplc="080C000B">
      <w:start w:val="1"/>
      <w:numFmt w:val="bullet"/>
      <w:lvlText w:val=""/>
      <w:lvlJc w:val="left"/>
      <w:rPr>
        <w:rFonts w:ascii="Wingdings" w:hAnsi="Wingding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28972D3"/>
    <w:multiLevelType w:val="hybridMultilevel"/>
    <w:tmpl w:val="99525722"/>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7602210"/>
    <w:multiLevelType w:val="hybridMultilevel"/>
    <w:tmpl w:val="0F9C2C6C"/>
    <w:lvl w:ilvl="0" w:tplc="E696B176">
      <w:start w:val="1"/>
      <w:numFmt w:val="bullet"/>
      <w:lvlText w:val="-"/>
      <w:lvlJc w:val="left"/>
      <w:pPr>
        <w:ind w:left="720" w:hanging="360"/>
      </w:pPr>
      <w:rPr>
        <w:rFonts w:ascii="Arial" w:eastAsia="Times New Roman" w:hAnsi="Aria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7F579D9"/>
    <w:multiLevelType w:val="hybridMultilevel"/>
    <w:tmpl w:val="82741018"/>
    <w:lvl w:ilvl="0" w:tplc="A00C5F1A">
      <w:start w:val="1"/>
      <w:numFmt w:val="bullet"/>
      <w:lvlText w:val=""/>
      <w:lvlJc w:val="left"/>
      <w:pPr>
        <w:ind w:left="1140" w:hanging="360"/>
      </w:pPr>
      <w:rPr>
        <w:rFonts w:ascii="Wingdings 2" w:hAnsi="Wingdings 2" w:hint="default"/>
      </w:rPr>
    </w:lvl>
    <w:lvl w:ilvl="1" w:tplc="080C0003" w:tentative="1">
      <w:start w:val="1"/>
      <w:numFmt w:val="bullet"/>
      <w:lvlText w:val="o"/>
      <w:lvlJc w:val="left"/>
      <w:pPr>
        <w:ind w:left="1860" w:hanging="360"/>
      </w:pPr>
      <w:rPr>
        <w:rFonts w:ascii="Courier New" w:hAnsi="Courier New" w:hint="default"/>
      </w:rPr>
    </w:lvl>
    <w:lvl w:ilvl="2" w:tplc="080C0005" w:tentative="1">
      <w:start w:val="1"/>
      <w:numFmt w:val="bullet"/>
      <w:lvlText w:val=""/>
      <w:lvlJc w:val="left"/>
      <w:pPr>
        <w:ind w:left="2580" w:hanging="360"/>
      </w:pPr>
      <w:rPr>
        <w:rFonts w:ascii="Wingdings" w:hAnsi="Wingdings" w:hint="default"/>
      </w:rPr>
    </w:lvl>
    <w:lvl w:ilvl="3" w:tplc="080C0001" w:tentative="1">
      <w:start w:val="1"/>
      <w:numFmt w:val="bullet"/>
      <w:lvlText w:val=""/>
      <w:lvlJc w:val="left"/>
      <w:pPr>
        <w:ind w:left="3300" w:hanging="360"/>
      </w:pPr>
      <w:rPr>
        <w:rFonts w:ascii="Symbol" w:hAnsi="Symbol" w:hint="default"/>
      </w:rPr>
    </w:lvl>
    <w:lvl w:ilvl="4" w:tplc="080C0003" w:tentative="1">
      <w:start w:val="1"/>
      <w:numFmt w:val="bullet"/>
      <w:lvlText w:val="o"/>
      <w:lvlJc w:val="left"/>
      <w:pPr>
        <w:ind w:left="4020" w:hanging="360"/>
      </w:pPr>
      <w:rPr>
        <w:rFonts w:ascii="Courier New" w:hAnsi="Courier New" w:hint="default"/>
      </w:rPr>
    </w:lvl>
    <w:lvl w:ilvl="5" w:tplc="080C0005" w:tentative="1">
      <w:start w:val="1"/>
      <w:numFmt w:val="bullet"/>
      <w:lvlText w:val=""/>
      <w:lvlJc w:val="left"/>
      <w:pPr>
        <w:ind w:left="4740" w:hanging="360"/>
      </w:pPr>
      <w:rPr>
        <w:rFonts w:ascii="Wingdings" w:hAnsi="Wingdings" w:hint="default"/>
      </w:rPr>
    </w:lvl>
    <w:lvl w:ilvl="6" w:tplc="080C0001" w:tentative="1">
      <w:start w:val="1"/>
      <w:numFmt w:val="bullet"/>
      <w:lvlText w:val=""/>
      <w:lvlJc w:val="left"/>
      <w:pPr>
        <w:ind w:left="5460" w:hanging="360"/>
      </w:pPr>
      <w:rPr>
        <w:rFonts w:ascii="Symbol" w:hAnsi="Symbol" w:hint="default"/>
      </w:rPr>
    </w:lvl>
    <w:lvl w:ilvl="7" w:tplc="080C0003" w:tentative="1">
      <w:start w:val="1"/>
      <w:numFmt w:val="bullet"/>
      <w:lvlText w:val="o"/>
      <w:lvlJc w:val="left"/>
      <w:pPr>
        <w:ind w:left="6180" w:hanging="360"/>
      </w:pPr>
      <w:rPr>
        <w:rFonts w:ascii="Courier New" w:hAnsi="Courier New" w:hint="default"/>
      </w:rPr>
    </w:lvl>
    <w:lvl w:ilvl="8" w:tplc="080C0005" w:tentative="1">
      <w:start w:val="1"/>
      <w:numFmt w:val="bullet"/>
      <w:lvlText w:val=""/>
      <w:lvlJc w:val="left"/>
      <w:pPr>
        <w:ind w:left="6900" w:hanging="360"/>
      </w:pPr>
      <w:rPr>
        <w:rFonts w:ascii="Wingdings" w:hAnsi="Wingdings" w:hint="default"/>
      </w:rPr>
    </w:lvl>
  </w:abstractNum>
  <w:abstractNum w:abstractNumId="4" w15:restartNumberingAfterBreak="0">
    <w:nsid w:val="0A27227C"/>
    <w:multiLevelType w:val="hybridMultilevel"/>
    <w:tmpl w:val="44909504"/>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D0073DC"/>
    <w:multiLevelType w:val="hybridMultilevel"/>
    <w:tmpl w:val="77D6B51E"/>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0F810AFF"/>
    <w:multiLevelType w:val="hybridMultilevel"/>
    <w:tmpl w:val="286614BC"/>
    <w:lvl w:ilvl="0" w:tplc="FFFFFFFF">
      <w:numFmt w:val="decimal"/>
      <w:lvlText w:val=""/>
      <w:lvlJc w:val="left"/>
      <w:pPr>
        <w:ind w:left="720" w:hanging="360"/>
      </w:pPr>
      <w:rPr>
        <w:rFonts w:cs="Times New Roman"/>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19B903E6"/>
    <w:multiLevelType w:val="hybridMultilevel"/>
    <w:tmpl w:val="34643304"/>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202F6D0C"/>
    <w:multiLevelType w:val="hybridMultilevel"/>
    <w:tmpl w:val="958215C6"/>
    <w:lvl w:ilvl="0" w:tplc="E696B176">
      <w:start w:val="1"/>
      <w:numFmt w:val="bullet"/>
      <w:lvlText w:val="-"/>
      <w:lvlJc w:val="left"/>
      <w:pPr>
        <w:ind w:left="1440" w:hanging="360"/>
      </w:pPr>
      <w:rPr>
        <w:rFonts w:ascii="Arial" w:eastAsia="Times New Roman" w:hAnsi="Arial" w:hint="default"/>
      </w:rPr>
    </w:lvl>
    <w:lvl w:ilvl="1" w:tplc="080C0003" w:tentative="1">
      <w:start w:val="1"/>
      <w:numFmt w:val="bullet"/>
      <w:lvlText w:val="o"/>
      <w:lvlJc w:val="left"/>
      <w:pPr>
        <w:ind w:left="2160" w:hanging="360"/>
      </w:pPr>
      <w:rPr>
        <w:rFonts w:ascii="Courier New" w:hAnsi="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9" w15:restartNumberingAfterBreak="0">
    <w:nsid w:val="21240917"/>
    <w:multiLevelType w:val="hybridMultilevel"/>
    <w:tmpl w:val="A9269A28"/>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1BA07DE"/>
    <w:multiLevelType w:val="hybridMultilevel"/>
    <w:tmpl w:val="FE64DA52"/>
    <w:lvl w:ilvl="0" w:tplc="99747C2A">
      <w:start w:val="1"/>
      <w:numFmt w:val="bullet"/>
      <w:lvlText w:val="-"/>
      <w:lvlJc w:val="left"/>
      <w:pPr>
        <w:ind w:left="1980" w:hanging="360"/>
      </w:pPr>
      <w:rPr>
        <w:rFonts w:ascii="Arial" w:eastAsia="Times New Roman" w:hAnsi="Arial" w:hint="default"/>
      </w:rPr>
    </w:lvl>
    <w:lvl w:ilvl="1" w:tplc="080C0003" w:tentative="1">
      <w:start w:val="1"/>
      <w:numFmt w:val="bullet"/>
      <w:lvlText w:val="o"/>
      <w:lvlJc w:val="left"/>
      <w:pPr>
        <w:ind w:left="2700" w:hanging="360"/>
      </w:pPr>
      <w:rPr>
        <w:rFonts w:ascii="Courier New" w:hAnsi="Courier New" w:hint="default"/>
      </w:rPr>
    </w:lvl>
    <w:lvl w:ilvl="2" w:tplc="080C0005" w:tentative="1">
      <w:start w:val="1"/>
      <w:numFmt w:val="bullet"/>
      <w:lvlText w:val=""/>
      <w:lvlJc w:val="left"/>
      <w:pPr>
        <w:ind w:left="3420" w:hanging="360"/>
      </w:pPr>
      <w:rPr>
        <w:rFonts w:ascii="Wingdings" w:hAnsi="Wingdings" w:hint="default"/>
      </w:rPr>
    </w:lvl>
    <w:lvl w:ilvl="3" w:tplc="080C0001" w:tentative="1">
      <w:start w:val="1"/>
      <w:numFmt w:val="bullet"/>
      <w:lvlText w:val=""/>
      <w:lvlJc w:val="left"/>
      <w:pPr>
        <w:ind w:left="4140" w:hanging="360"/>
      </w:pPr>
      <w:rPr>
        <w:rFonts w:ascii="Symbol" w:hAnsi="Symbol" w:hint="default"/>
      </w:rPr>
    </w:lvl>
    <w:lvl w:ilvl="4" w:tplc="080C0003" w:tentative="1">
      <w:start w:val="1"/>
      <w:numFmt w:val="bullet"/>
      <w:lvlText w:val="o"/>
      <w:lvlJc w:val="left"/>
      <w:pPr>
        <w:ind w:left="4860" w:hanging="360"/>
      </w:pPr>
      <w:rPr>
        <w:rFonts w:ascii="Courier New" w:hAnsi="Courier New" w:hint="default"/>
      </w:rPr>
    </w:lvl>
    <w:lvl w:ilvl="5" w:tplc="080C0005" w:tentative="1">
      <w:start w:val="1"/>
      <w:numFmt w:val="bullet"/>
      <w:lvlText w:val=""/>
      <w:lvlJc w:val="left"/>
      <w:pPr>
        <w:ind w:left="5580" w:hanging="360"/>
      </w:pPr>
      <w:rPr>
        <w:rFonts w:ascii="Wingdings" w:hAnsi="Wingdings" w:hint="default"/>
      </w:rPr>
    </w:lvl>
    <w:lvl w:ilvl="6" w:tplc="080C0001" w:tentative="1">
      <w:start w:val="1"/>
      <w:numFmt w:val="bullet"/>
      <w:lvlText w:val=""/>
      <w:lvlJc w:val="left"/>
      <w:pPr>
        <w:ind w:left="6300" w:hanging="360"/>
      </w:pPr>
      <w:rPr>
        <w:rFonts w:ascii="Symbol" w:hAnsi="Symbol" w:hint="default"/>
      </w:rPr>
    </w:lvl>
    <w:lvl w:ilvl="7" w:tplc="080C0003" w:tentative="1">
      <w:start w:val="1"/>
      <w:numFmt w:val="bullet"/>
      <w:lvlText w:val="o"/>
      <w:lvlJc w:val="left"/>
      <w:pPr>
        <w:ind w:left="7020" w:hanging="360"/>
      </w:pPr>
      <w:rPr>
        <w:rFonts w:ascii="Courier New" w:hAnsi="Courier New" w:hint="default"/>
      </w:rPr>
    </w:lvl>
    <w:lvl w:ilvl="8" w:tplc="080C0005" w:tentative="1">
      <w:start w:val="1"/>
      <w:numFmt w:val="bullet"/>
      <w:lvlText w:val=""/>
      <w:lvlJc w:val="left"/>
      <w:pPr>
        <w:ind w:left="7740" w:hanging="360"/>
      </w:pPr>
      <w:rPr>
        <w:rFonts w:ascii="Wingdings" w:hAnsi="Wingdings" w:hint="default"/>
      </w:rPr>
    </w:lvl>
  </w:abstractNum>
  <w:abstractNum w:abstractNumId="11" w15:restartNumberingAfterBreak="0">
    <w:nsid w:val="288E15EB"/>
    <w:multiLevelType w:val="hybridMultilevel"/>
    <w:tmpl w:val="2766B906"/>
    <w:lvl w:ilvl="0" w:tplc="09EE53B2">
      <w:start w:val="1"/>
      <w:numFmt w:val="decimal"/>
      <w:lvlText w:val="%1."/>
      <w:lvlJc w:val="left"/>
      <w:pPr>
        <w:ind w:left="1070" w:hanging="360"/>
      </w:pPr>
      <w:rPr>
        <w:rFonts w:hint="default"/>
      </w:rPr>
    </w:lvl>
    <w:lvl w:ilvl="1" w:tplc="080C0019" w:tentative="1">
      <w:start w:val="1"/>
      <w:numFmt w:val="lowerLetter"/>
      <w:lvlText w:val="%2."/>
      <w:lvlJc w:val="left"/>
      <w:pPr>
        <w:ind w:left="1790" w:hanging="360"/>
      </w:pPr>
    </w:lvl>
    <w:lvl w:ilvl="2" w:tplc="080C001B" w:tentative="1">
      <w:start w:val="1"/>
      <w:numFmt w:val="lowerRoman"/>
      <w:lvlText w:val="%3."/>
      <w:lvlJc w:val="right"/>
      <w:pPr>
        <w:ind w:left="2510" w:hanging="180"/>
      </w:pPr>
    </w:lvl>
    <w:lvl w:ilvl="3" w:tplc="080C000F" w:tentative="1">
      <w:start w:val="1"/>
      <w:numFmt w:val="decimal"/>
      <w:lvlText w:val="%4."/>
      <w:lvlJc w:val="left"/>
      <w:pPr>
        <w:ind w:left="3230" w:hanging="360"/>
      </w:pPr>
    </w:lvl>
    <w:lvl w:ilvl="4" w:tplc="080C0019" w:tentative="1">
      <w:start w:val="1"/>
      <w:numFmt w:val="lowerLetter"/>
      <w:lvlText w:val="%5."/>
      <w:lvlJc w:val="left"/>
      <w:pPr>
        <w:ind w:left="3950" w:hanging="360"/>
      </w:pPr>
    </w:lvl>
    <w:lvl w:ilvl="5" w:tplc="080C001B" w:tentative="1">
      <w:start w:val="1"/>
      <w:numFmt w:val="lowerRoman"/>
      <w:lvlText w:val="%6."/>
      <w:lvlJc w:val="right"/>
      <w:pPr>
        <w:ind w:left="4670" w:hanging="180"/>
      </w:pPr>
    </w:lvl>
    <w:lvl w:ilvl="6" w:tplc="080C000F" w:tentative="1">
      <w:start w:val="1"/>
      <w:numFmt w:val="decimal"/>
      <w:lvlText w:val="%7."/>
      <w:lvlJc w:val="left"/>
      <w:pPr>
        <w:ind w:left="5390" w:hanging="360"/>
      </w:pPr>
    </w:lvl>
    <w:lvl w:ilvl="7" w:tplc="080C0019" w:tentative="1">
      <w:start w:val="1"/>
      <w:numFmt w:val="lowerLetter"/>
      <w:lvlText w:val="%8."/>
      <w:lvlJc w:val="left"/>
      <w:pPr>
        <w:ind w:left="6110" w:hanging="360"/>
      </w:pPr>
    </w:lvl>
    <w:lvl w:ilvl="8" w:tplc="080C001B" w:tentative="1">
      <w:start w:val="1"/>
      <w:numFmt w:val="lowerRoman"/>
      <w:lvlText w:val="%9."/>
      <w:lvlJc w:val="right"/>
      <w:pPr>
        <w:ind w:left="6830" w:hanging="180"/>
      </w:pPr>
    </w:lvl>
  </w:abstractNum>
  <w:abstractNum w:abstractNumId="12" w15:restartNumberingAfterBreak="0">
    <w:nsid w:val="2B41150A"/>
    <w:multiLevelType w:val="hybridMultilevel"/>
    <w:tmpl w:val="BBC4C4B2"/>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BFA3E37"/>
    <w:multiLevelType w:val="hybridMultilevel"/>
    <w:tmpl w:val="203C202C"/>
    <w:lvl w:ilvl="0" w:tplc="E696B176">
      <w:start w:val="1"/>
      <w:numFmt w:val="bullet"/>
      <w:lvlText w:val="-"/>
      <w:lvlJc w:val="left"/>
      <w:pPr>
        <w:ind w:left="720" w:hanging="360"/>
      </w:pPr>
      <w:rPr>
        <w:rFonts w:ascii="Arial" w:eastAsia="Times New Roman" w:hAnsi="Aria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E0C365E"/>
    <w:multiLevelType w:val="singleLevel"/>
    <w:tmpl w:val="E2EE4C0A"/>
    <w:lvl w:ilvl="0">
      <w:start w:val="1"/>
      <w:numFmt w:val="decimal"/>
      <w:lvlText w:val="%1)"/>
      <w:lvlJc w:val="left"/>
      <w:pPr>
        <w:tabs>
          <w:tab w:val="num" w:pos="927"/>
        </w:tabs>
        <w:ind w:left="927" w:hanging="360"/>
      </w:pPr>
      <w:rPr>
        <w:rFonts w:cs="Times New Roman" w:hint="default"/>
      </w:rPr>
    </w:lvl>
  </w:abstractNum>
  <w:abstractNum w:abstractNumId="15" w15:restartNumberingAfterBreak="0">
    <w:nsid w:val="30666BC8"/>
    <w:multiLevelType w:val="hybridMultilevel"/>
    <w:tmpl w:val="378EB2CA"/>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89E3A50"/>
    <w:multiLevelType w:val="hybridMultilevel"/>
    <w:tmpl w:val="7BA87E20"/>
    <w:lvl w:ilvl="0" w:tplc="DDB6399C">
      <w:start w:val="1"/>
      <w:numFmt w:val="decimal"/>
      <w:lvlText w:val="%1."/>
      <w:lvlJc w:val="left"/>
      <w:pPr>
        <w:ind w:left="1070" w:hanging="360"/>
      </w:pPr>
      <w:rPr>
        <w:rFonts w:hint="default"/>
      </w:rPr>
    </w:lvl>
    <w:lvl w:ilvl="1" w:tplc="080C0019" w:tentative="1">
      <w:start w:val="1"/>
      <w:numFmt w:val="lowerLetter"/>
      <w:lvlText w:val="%2."/>
      <w:lvlJc w:val="left"/>
      <w:pPr>
        <w:ind w:left="1790" w:hanging="360"/>
      </w:pPr>
    </w:lvl>
    <w:lvl w:ilvl="2" w:tplc="080C001B" w:tentative="1">
      <w:start w:val="1"/>
      <w:numFmt w:val="lowerRoman"/>
      <w:lvlText w:val="%3."/>
      <w:lvlJc w:val="right"/>
      <w:pPr>
        <w:ind w:left="2510" w:hanging="180"/>
      </w:pPr>
    </w:lvl>
    <w:lvl w:ilvl="3" w:tplc="080C000F" w:tentative="1">
      <w:start w:val="1"/>
      <w:numFmt w:val="decimal"/>
      <w:lvlText w:val="%4."/>
      <w:lvlJc w:val="left"/>
      <w:pPr>
        <w:ind w:left="3230" w:hanging="360"/>
      </w:pPr>
    </w:lvl>
    <w:lvl w:ilvl="4" w:tplc="080C0019" w:tentative="1">
      <w:start w:val="1"/>
      <w:numFmt w:val="lowerLetter"/>
      <w:lvlText w:val="%5."/>
      <w:lvlJc w:val="left"/>
      <w:pPr>
        <w:ind w:left="3950" w:hanging="360"/>
      </w:pPr>
    </w:lvl>
    <w:lvl w:ilvl="5" w:tplc="080C001B" w:tentative="1">
      <w:start w:val="1"/>
      <w:numFmt w:val="lowerRoman"/>
      <w:lvlText w:val="%6."/>
      <w:lvlJc w:val="right"/>
      <w:pPr>
        <w:ind w:left="4670" w:hanging="180"/>
      </w:pPr>
    </w:lvl>
    <w:lvl w:ilvl="6" w:tplc="080C000F" w:tentative="1">
      <w:start w:val="1"/>
      <w:numFmt w:val="decimal"/>
      <w:lvlText w:val="%7."/>
      <w:lvlJc w:val="left"/>
      <w:pPr>
        <w:ind w:left="5390" w:hanging="360"/>
      </w:pPr>
    </w:lvl>
    <w:lvl w:ilvl="7" w:tplc="080C0019" w:tentative="1">
      <w:start w:val="1"/>
      <w:numFmt w:val="lowerLetter"/>
      <w:lvlText w:val="%8."/>
      <w:lvlJc w:val="left"/>
      <w:pPr>
        <w:ind w:left="6110" w:hanging="360"/>
      </w:pPr>
    </w:lvl>
    <w:lvl w:ilvl="8" w:tplc="080C001B" w:tentative="1">
      <w:start w:val="1"/>
      <w:numFmt w:val="lowerRoman"/>
      <w:lvlText w:val="%9."/>
      <w:lvlJc w:val="right"/>
      <w:pPr>
        <w:ind w:left="6830" w:hanging="180"/>
      </w:pPr>
    </w:lvl>
  </w:abstractNum>
  <w:abstractNum w:abstractNumId="17" w15:restartNumberingAfterBreak="0">
    <w:nsid w:val="407A3C6C"/>
    <w:multiLevelType w:val="hybridMultilevel"/>
    <w:tmpl w:val="4476D23A"/>
    <w:lvl w:ilvl="0" w:tplc="FD86821E">
      <w:start w:val="1"/>
      <w:numFmt w:val="decimal"/>
      <w:lvlText w:val="%1."/>
      <w:lvlJc w:val="left"/>
      <w:pPr>
        <w:ind w:left="1070" w:hanging="360"/>
      </w:pPr>
      <w:rPr>
        <w:rFonts w:cs="Times New Roman"/>
        <w:b/>
      </w:rPr>
    </w:lvl>
    <w:lvl w:ilvl="1" w:tplc="080C0019" w:tentative="1">
      <w:start w:val="1"/>
      <w:numFmt w:val="lowerLetter"/>
      <w:lvlText w:val="%2."/>
      <w:lvlJc w:val="left"/>
      <w:pPr>
        <w:ind w:left="1790" w:hanging="360"/>
      </w:pPr>
      <w:rPr>
        <w:rFonts w:cs="Times New Roman"/>
      </w:rPr>
    </w:lvl>
    <w:lvl w:ilvl="2" w:tplc="080C001B" w:tentative="1">
      <w:start w:val="1"/>
      <w:numFmt w:val="lowerRoman"/>
      <w:lvlText w:val="%3."/>
      <w:lvlJc w:val="right"/>
      <w:pPr>
        <w:ind w:left="2510" w:hanging="180"/>
      </w:pPr>
      <w:rPr>
        <w:rFonts w:cs="Times New Roman"/>
      </w:rPr>
    </w:lvl>
    <w:lvl w:ilvl="3" w:tplc="080C000F" w:tentative="1">
      <w:start w:val="1"/>
      <w:numFmt w:val="decimal"/>
      <w:lvlText w:val="%4."/>
      <w:lvlJc w:val="left"/>
      <w:pPr>
        <w:ind w:left="3230" w:hanging="360"/>
      </w:pPr>
      <w:rPr>
        <w:rFonts w:cs="Times New Roman"/>
      </w:rPr>
    </w:lvl>
    <w:lvl w:ilvl="4" w:tplc="080C0019" w:tentative="1">
      <w:start w:val="1"/>
      <w:numFmt w:val="lowerLetter"/>
      <w:lvlText w:val="%5."/>
      <w:lvlJc w:val="left"/>
      <w:pPr>
        <w:ind w:left="3950" w:hanging="360"/>
      </w:pPr>
      <w:rPr>
        <w:rFonts w:cs="Times New Roman"/>
      </w:rPr>
    </w:lvl>
    <w:lvl w:ilvl="5" w:tplc="080C001B" w:tentative="1">
      <w:start w:val="1"/>
      <w:numFmt w:val="lowerRoman"/>
      <w:lvlText w:val="%6."/>
      <w:lvlJc w:val="right"/>
      <w:pPr>
        <w:ind w:left="4670" w:hanging="180"/>
      </w:pPr>
      <w:rPr>
        <w:rFonts w:cs="Times New Roman"/>
      </w:rPr>
    </w:lvl>
    <w:lvl w:ilvl="6" w:tplc="080C000F" w:tentative="1">
      <w:start w:val="1"/>
      <w:numFmt w:val="decimal"/>
      <w:lvlText w:val="%7."/>
      <w:lvlJc w:val="left"/>
      <w:pPr>
        <w:ind w:left="5390" w:hanging="360"/>
      </w:pPr>
      <w:rPr>
        <w:rFonts w:cs="Times New Roman"/>
      </w:rPr>
    </w:lvl>
    <w:lvl w:ilvl="7" w:tplc="080C0019" w:tentative="1">
      <w:start w:val="1"/>
      <w:numFmt w:val="lowerLetter"/>
      <w:lvlText w:val="%8."/>
      <w:lvlJc w:val="left"/>
      <w:pPr>
        <w:ind w:left="6110" w:hanging="360"/>
      </w:pPr>
      <w:rPr>
        <w:rFonts w:cs="Times New Roman"/>
      </w:rPr>
    </w:lvl>
    <w:lvl w:ilvl="8" w:tplc="080C001B" w:tentative="1">
      <w:start w:val="1"/>
      <w:numFmt w:val="lowerRoman"/>
      <w:lvlText w:val="%9."/>
      <w:lvlJc w:val="right"/>
      <w:pPr>
        <w:ind w:left="6830" w:hanging="180"/>
      </w:pPr>
      <w:rPr>
        <w:rFonts w:cs="Times New Roman"/>
      </w:rPr>
    </w:lvl>
  </w:abstractNum>
  <w:abstractNum w:abstractNumId="18" w15:restartNumberingAfterBreak="0">
    <w:nsid w:val="473E4B3D"/>
    <w:multiLevelType w:val="hybridMultilevel"/>
    <w:tmpl w:val="4992DDFA"/>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47A019F7"/>
    <w:multiLevelType w:val="hybridMultilevel"/>
    <w:tmpl w:val="2ED898F6"/>
    <w:lvl w:ilvl="0" w:tplc="080C000B">
      <w:start w:val="1"/>
      <w:numFmt w:val="bullet"/>
      <w:lvlText w:val=""/>
      <w:lvlJc w:val="left"/>
      <w:pPr>
        <w:ind w:left="2154" w:hanging="360"/>
      </w:pPr>
      <w:rPr>
        <w:rFonts w:ascii="Wingdings" w:hAnsi="Wingdings" w:hint="default"/>
      </w:rPr>
    </w:lvl>
    <w:lvl w:ilvl="1" w:tplc="080C0003" w:tentative="1">
      <w:start w:val="1"/>
      <w:numFmt w:val="bullet"/>
      <w:lvlText w:val="o"/>
      <w:lvlJc w:val="left"/>
      <w:pPr>
        <w:ind w:left="2874" w:hanging="360"/>
      </w:pPr>
      <w:rPr>
        <w:rFonts w:ascii="Courier New" w:hAnsi="Courier New" w:hint="default"/>
      </w:rPr>
    </w:lvl>
    <w:lvl w:ilvl="2" w:tplc="080C0005" w:tentative="1">
      <w:start w:val="1"/>
      <w:numFmt w:val="bullet"/>
      <w:lvlText w:val=""/>
      <w:lvlJc w:val="left"/>
      <w:pPr>
        <w:ind w:left="3594" w:hanging="360"/>
      </w:pPr>
      <w:rPr>
        <w:rFonts w:ascii="Wingdings" w:hAnsi="Wingdings" w:hint="default"/>
      </w:rPr>
    </w:lvl>
    <w:lvl w:ilvl="3" w:tplc="080C0001" w:tentative="1">
      <w:start w:val="1"/>
      <w:numFmt w:val="bullet"/>
      <w:lvlText w:val=""/>
      <w:lvlJc w:val="left"/>
      <w:pPr>
        <w:ind w:left="4314" w:hanging="360"/>
      </w:pPr>
      <w:rPr>
        <w:rFonts w:ascii="Symbol" w:hAnsi="Symbol" w:hint="default"/>
      </w:rPr>
    </w:lvl>
    <w:lvl w:ilvl="4" w:tplc="080C0003" w:tentative="1">
      <w:start w:val="1"/>
      <w:numFmt w:val="bullet"/>
      <w:lvlText w:val="o"/>
      <w:lvlJc w:val="left"/>
      <w:pPr>
        <w:ind w:left="5034" w:hanging="360"/>
      </w:pPr>
      <w:rPr>
        <w:rFonts w:ascii="Courier New" w:hAnsi="Courier New" w:hint="default"/>
      </w:rPr>
    </w:lvl>
    <w:lvl w:ilvl="5" w:tplc="080C0005" w:tentative="1">
      <w:start w:val="1"/>
      <w:numFmt w:val="bullet"/>
      <w:lvlText w:val=""/>
      <w:lvlJc w:val="left"/>
      <w:pPr>
        <w:ind w:left="5754" w:hanging="360"/>
      </w:pPr>
      <w:rPr>
        <w:rFonts w:ascii="Wingdings" w:hAnsi="Wingdings" w:hint="default"/>
      </w:rPr>
    </w:lvl>
    <w:lvl w:ilvl="6" w:tplc="080C0001" w:tentative="1">
      <w:start w:val="1"/>
      <w:numFmt w:val="bullet"/>
      <w:lvlText w:val=""/>
      <w:lvlJc w:val="left"/>
      <w:pPr>
        <w:ind w:left="6474" w:hanging="360"/>
      </w:pPr>
      <w:rPr>
        <w:rFonts w:ascii="Symbol" w:hAnsi="Symbol" w:hint="default"/>
      </w:rPr>
    </w:lvl>
    <w:lvl w:ilvl="7" w:tplc="080C0003" w:tentative="1">
      <w:start w:val="1"/>
      <w:numFmt w:val="bullet"/>
      <w:lvlText w:val="o"/>
      <w:lvlJc w:val="left"/>
      <w:pPr>
        <w:ind w:left="7194" w:hanging="360"/>
      </w:pPr>
      <w:rPr>
        <w:rFonts w:ascii="Courier New" w:hAnsi="Courier New" w:hint="default"/>
      </w:rPr>
    </w:lvl>
    <w:lvl w:ilvl="8" w:tplc="080C0005" w:tentative="1">
      <w:start w:val="1"/>
      <w:numFmt w:val="bullet"/>
      <w:lvlText w:val=""/>
      <w:lvlJc w:val="left"/>
      <w:pPr>
        <w:ind w:left="7914" w:hanging="360"/>
      </w:pPr>
      <w:rPr>
        <w:rFonts w:ascii="Wingdings" w:hAnsi="Wingdings" w:hint="default"/>
      </w:rPr>
    </w:lvl>
  </w:abstractNum>
  <w:abstractNum w:abstractNumId="20" w15:restartNumberingAfterBreak="0">
    <w:nsid w:val="48C208E9"/>
    <w:multiLevelType w:val="hybridMultilevel"/>
    <w:tmpl w:val="067AC19C"/>
    <w:lvl w:ilvl="0" w:tplc="E696B176">
      <w:start w:val="1"/>
      <w:numFmt w:val="bullet"/>
      <w:lvlText w:val="-"/>
      <w:lvlJc w:val="left"/>
      <w:pPr>
        <w:ind w:left="720" w:hanging="360"/>
      </w:pPr>
      <w:rPr>
        <w:rFonts w:ascii="Arial" w:eastAsia="Times New Roman" w:hAnsi="Aria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4A7415A2"/>
    <w:multiLevelType w:val="hybridMultilevel"/>
    <w:tmpl w:val="E61681FE"/>
    <w:lvl w:ilvl="0" w:tplc="080C000F">
      <w:start w:val="1"/>
      <w:numFmt w:val="decimal"/>
      <w:lvlText w:val="%1."/>
      <w:lvlJc w:val="left"/>
      <w:pPr>
        <w:ind w:left="360" w:hanging="360"/>
      </w:pPr>
      <w:rPr>
        <w:rFonts w:cs="Times New Roman"/>
      </w:rPr>
    </w:lvl>
    <w:lvl w:ilvl="1" w:tplc="080C0019" w:tentative="1">
      <w:start w:val="1"/>
      <w:numFmt w:val="lowerLetter"/>
      <w:lvlText w:val="%2."/>
      <w:lvlJc w:val="left"/>
      <w:pPr>
        <w:ind w:left="1800" w:hanging="360"/>
      </w:pPr>
      <w:rPr>
        <w:rFonts w:cs="Times New Roman"/>
      </w:rPr>
    </w:lvl>
    <w:lvl w:ilvl="2" w:tplc="080C001B" w:tentative="1">
      <w:start w:val="1"/>
      <w:numFmt w:val="lowerRoman"/>
      <w:lvlText w:val="%3."/>
      <w:lvlJc w:val="right"/>
      <w:pPr>
        <w:ind w:left="2520" w:hanging="180"/>
      </w:pPr>
      <w:rPr>
        <w:rFonts w:cs="Times New Roman"/>
      </w:rPr>
    </w:lvl>
    <w:lvl w:ilvl="3" w:tplc="080C000F" w:tentative="1">
      <w:start w:val="1"/>
      <w:numFmt w:val="decimal"/>
      <w:lvlText w:val="%4."/>
      <w:lvlJc w:val="left"/>
      <w:pPr>
        <w:ind w:left="3240" w:hanging="360"/>
      </w:pPr>
      <w:rPr>
        <w:rFonts w:cs="Times New Roman"/>
      </w:rPr>
    </w:lvl>
    <w:lvl w:ilvl="4" w:tplc="080C0019" w:tentative="1">
      <w:start w:val="1"/>
      <w:numFmt w:val="lowerLetter"/>
      <w:lvlText w:val="%5."/>
      <w:lvlJc w:val="left"/>
      <w:pPr>
        <w:ind w:left="3960" w:hanging="360"/>
      </w:pPr>
      <w:rPr>
        <w:rFonts w:cs="Times New Roman"/>
      </w:rPr>
    </w:lvl>
    <w:lvl w:ilvl="5" w:tplc="080C001B" w:tentative="1">
      <w:start w:val="1"/>
      <w:numFmt w:val="lowerRoman"/>
      <w:lvlText w:val="%6."/>
      <w:lvlJc w:val="right"/>
      <w:pPr>
        <w:ind w:left="4680" w:hanging="180"/>
      </w:pPr>
      <w:rPr>
        <w:rFonts w:cs="Times New Roman"/>
      </w:rPr>
    </w:lvl>
    <w:lvl w:ilvl="6" w:tplc="080C000F" w:tentative="1">
      <w:start w:val="1"/>
      <w:numFmt w:val="decimal"/>
      <w:lvlText w:val="%7."/>
      <w:lvlJc w:val="left"/>
      <w:pPr>
        <w:ind w:left="5400" w:hanging="360"/>
      </w:pPr>
      <w:rPr>
        <w:rFonts w:cs="Times New Roman"/>
      </w:rPr>
    </w:lvl>
    <w:lvl w:ilvl="7" w:tplc="080C0019" w:tentative="1">
      <w:start w:val="1"/>
      <w:numFmt w:val="lowerLetter"/>
      <w:lvlText w:val="%8."/>
      <w:lvlJc w:val="left"/>
      <w:pPr>
        <w:ind w:left="6120" w:hanging="360"/>
      </w:pPr>
      <w:rPr>
        <w:rFonts w:cs="Times New Roman"/>
      </w:rPr>
    </w:lvl>
    <w:lvl w:ilvl="8" w:tplc="080C001B" w:tentative="1">
      <w:start w:val="1"/>
      <w:numFmt w:val="lowerRoman"/>
      <w:lvlText w:val="%9."/>
      <w:lvlJc w:val="right"/>
      <w:pPr>
        <w:ind w:left="6840" w:hanging="180"/>
      </w:pPr>
      <w:rPr>
        <w:rFonts w:cs="Times New Roman"/>
      </w:rPr>
    </w:lvl>
  </w:abstractNum>
  <w:abstractNum w:abstractNumId="22" w15:restartNumberingAfterBreak="0">
    <w:nsid w:val="4BB700E4"/>
    <w:multiLevelType w:val="hybridMultilevel"/>
    <w:tmpl w:val="30942A5C"/>
    <w:lvl w:ilvl="0" w:tplc="CF266D78">
      <w:start w:val="1"/>
      <w:numFmt w:val="decimal"/>
      <w:lvlText w:val="%1."/>
      <w:lvlJc w:val="left"/>
      <w:pPr>
        <w:ind w:left="1070" w:hanging="360"/>
      </w:pPr>
      <w:rPr>
        <w:rFonts w:hint="default"/>
      </w:rPr>
    </w:lvl>
    <w:lvl w:ilvl="1" w:tplc="080C0019" w:tentative="1">
      <w:start w:val="1"/>
      <w:numFmt w:val="lowerLetter"/>
      <w:lvlText w:val="%2."/>
      <w:lvlJc w:val="left"/>
      <w:pPr>
        <w:ind w:left="1790" w:hanging="360"/>
      </w:pPr>
    </w:lvl>
    <w:lvl w:ilvl="2" w:tplc="080C001B" w:tentative="1">
      <w:start w:val="1"/>
      <w:numFmt w:val="lowerRoman"/>
      <w:lvlText w:val="%3."/>
      <w:lvlJc w:val="right"/>
      <w:pPr>
        <w:ind w:left="2510" w:hanging="180"/>
      </w:pPr>
    </w:lvl>
    <w:lvl w:ilvl="3" w:tplc="080C000F" w:tentative="1">
      <w:start w:val="1"/>
      <w:numFmt w:val="decimal"/>
      <w:lvlText w:val="%4."/>
      <w:lvlJc w:val="left"/>
      <w:pPr>
        <w:ind w:left="3230" w:hanging="360"/>
      </w:pPr>
    </w:lvl>
    <w:lvl w:ilvl="4" w:tplc="080C0019" w:tentative="1">
      <w:start w:val="1"/>
      <w:numFmt w:val="lowerLetter"/>
      <w:lvlText w:val="%5."/>
      <w:lvlJc w:val="left"/>
      <w:pPr>
        <w:ind w:left="3950" w:hanging="360"/>
      </w:pPr>
    </w:lvl>
    <w:lvl w:ilvl="5" w:tplc="080C001B" w:tentative="1">
      <w:start w:val="1"/>
      <w:numFmt w:val="lowerRoman"/>
      <w:lvlText w:val="%6."/>
      <w:lvlJc w:val="right"/>
      <w:pPr>
        <w:ind w:left="4670" w:hanging="180"/>
      </w:pPr>
    </w:lvl>
    <w:lvl w:ilvl="6" w:tplc="080C000F" w:tentative="1">
      <w:start w:val="1"/>
      <w:numFmt w:val="decimal"/>
      <w:lvlText w:val="%7."/>
      <w:lvlJc w:val="left"/>
      <w:pPr>
        <w:ind w:left="5390" w:hanging="360"/>
      </w:pPr>
    </w:lvl>
    <w:lvl w:ilvl="7" w:tplc="080C0019" w:tentative="1">
      <w:start w:val="1"/>
      <w:numFmt w:val="lowerLetter"/>
      <w:lvlText w:val="%8."/>
      <w:lvlJc w:val="left"/>
      <w:pPr>
        <w:ind w:left="6110" w:hanging="360"/>
      </w:pPr>
    </w:lvl>
    <w:lvl w:ilvl="8" w:tplc="080C001B" w:tentative="1">
      <w:start w:val="1"/>
      <w:numFmt w:val="lowerRoman"/>
      <w:lvlText w:val="%9."/>
      <w:lvlJc w:val="right"/>
      <w:pPr>
        <w:ind w:left="6830" w:hanging="180"/>
      </w:pPr>
    </w:lvl>
  </w:abstractNum>
  <w:abstractNum w:abstractNumId="23" w15:restartNumberingAfterBreak="0">
    <w:nsid w:val="4EBE0388"/>
    <w:multiLevelType w:val="hybridMultilevel"/>
    <w:tmpl w:val="70AA8610"/>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50436931"/>
    <w:multiLevelType w:val="hybridMultilevel"/>
    <w:tmpl w:val="845E9930"/>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523347B4"/>
    <w:multiLevelType w:val="hybridMultilevel"/>
    <w:tmpl w:val="F35235E2"/>
    <w:lvl w:ilvl="0" w:tplc="E696B176">
      <w:start w:val="1"/>
      <w:numFmt w:val="bullet"/>
      <w:lvlText w:val="-"/>
      <w:lvlJc w:val="left"/>
      <w:pPr>
        <w:ind w:left="1440" w:hanging="360"/>
      </w:pPr>
      <w:rPr>
        <w:rFonts w:ascii="Arial" w:eastAsia="Times New Roman" w:hAnsi="Arial" w:hint="default"/>
      </w:rPr>
    </w:lvl>
    <w:lvl w:ilvl="1" w:tplc="080C0003" w:tentative="1">
      <w:start w:val="1"/>
      <w:numFmt w:val="bullet"/>
      <w:lvlText w:val="o"/>
      <w:lvlJc w:val="left"/>
      <w:pPr>
        <w:ind w:left="2160" w:hanging="360"/>
      </w:pPr>
      <w:rPr>
        <w:rFonts w:ascii="Courier New" w:hAnsi="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26" w15:restartNumberingAfterBreak="0">
    <w:nsid w:val="54806B35"/>
    <w:multiLevelType w:val="hybridMultilevel"/>
    <w:tmpl w:val="54629222"/>
    <w:lvl w:ilvl="0" w:tplc="E696B176">
      <w:start w:val="1"/>
      <w:numFmt w:val="bullet"/>
      <w:lvlText w:val="-"/>
      <w:lvlJc w:val="left"/>
      <w:pPr>
        <w:ind w:left="1260" w:hanging="360"/>
      </w:pPr>
      <w:rPr>
        <w:rFonts w:ascii="Arial" w:eastAsia="Times New Roman" w:hAnsi="Arial" w:hint="default"/>
      </w:rPr>
    </w:lvl>
    <w:lvl w:ilvl="1" w:tplc="080C0003" w:tentative="1">
      <w:start w:val="1"/>
      <w:numFmt w:val="bullet"/>
      <w:lvlText w:val="o"/>
      <w:lvlJc w:val="left"/>
      <w:pPr>
        <w:ind w:left="1980" w:hanging="360"/>
      </w:pPr>
      <w:rPr>
        <w:rFonts w:ascii="Courier New" w:hAnsi="Courier New" w:hint="default"/>
      </w:rPr>
    </w:lvl>
    <w:lvl w:ilvl="2" w:tplc="080C0005" w:tentative="1">
      <w:start w:val="1"/>
      <w:numFmt w:val="bullet"/>
      <w:lvlText w:val=""/>
      <w:lvlJc w:val="left"/>
      <w:pPr>
        <w:ind w:left="2700" w:hanging="360"/>
      </w:pPr>
      <w:rPr>
        <w:rFonts w:ascii="Wingdings" w:hAnsi="Wingdings" w:hint="default"/>
      </w:rPr>
    </w:lvl>
    <w:lvl w:ilvl="3" w:tplc="080C0001" w:tentative="1">
      <w:start w:val="1"/>
      <w:numFmt w:val="bullet"/>
      <w:lvlText w:val=""/>
      <w:lvlJc w:val="left"/>
      <w:pPr>
        <w:ind w:left="3420" w:hanging="360"/>
      </w:pPr>
      <w:rPr>
        <w:rFonts w:ascii="Symbol" w:hAnsi="Symbol" w:hint="default"/>
      </w:rPr>
    </w:lvl>
    <w:lvl w:ilvl="4" w:tplc="080C0003" w:tentative="1">
      <w:start w:val="1"/>
      <w:numFmt w:val="bullet"/>
      <w:lvlText w:val="o"/>
      <w:lvlJc w:val="left"/>
      <w:pPr>
        <w:ind w:left="4140" w:hanging="360"/>
      </w:pPr>
      <w:rPr>
        <w:rFonts w:ascii="Courier New" w:hAnsi="Courier New" w:hint="default"/>
      </w:rPr>
    </w:lvl>
    <w:lvl w:ilvl="5" w:tplc="080C0005" w:tentative="1">
      <w:start w:val="1"/>
      <w:numFmt w:val="bullet"/>
      <w:lvlText w:val=""/>
      <w:lvlJc w:val="left"/>
      <w:pPr>
        <w:ind w:left="4860" w:hanging="360"/>
      </w:pPr>
      <w:rPr>
        <w:rFonts w:ascii="Wingdings" w:hAnsi="Wingdings" w:hint="default"/>
      </w:rPr>
    </w:lvl>
    <w:lvl w:ilvl="6" w:tplc="080C0001" w:tentative="1">
      <w:start w:val="1"/>
      <w:numFmt w:val="bullet"/>
      <w:lvlText w:val=""/>
      <w:lvlJc w:val="left"/>
      <w:pPr>
        <w:ind w:left="5580" w:hanging="360"/>
      </w:pPr>
      <w:rPr>
        <w:rFonts w:ascii="Symbol" w:hAnsi="Symbol" w:hint="default"/>
      </w:rPr>
    </w:lvl>
    <w:lvl w:ilvl="7" w:tplc="080C0003" w:tentative="1">
      <w:start w:val="1"/>
      <w:numFmt w:val="bullet"/>
      <w:lvlText w:val="o"/>
      <w:lvlJc w:val="left"/>
      <w:pPr>
        <w:ind w:left="6300" w:hanging="360"/>
      </w:pPr>
      <w:rPr>
        <w:rFonts w:ascii="Courier New" w:hAnsi="Courier New" w:hint="default"/>
      </w:rPr>
    </w:lvl>
    <w:lvl w:ilvl="8" w:tplc="080C0005" w:tentative="1">
      <w:start w:val="1"/>
      <w:numFmt w:val="bullet"/>
      <w:lvlText w:val=""/>
      <w:lvlJc w:val="left"/>
      <w:pPr>
        <w:ind w:left="7020" w:hanging="360"/>
      </w:pPr>
      <w:rPr>
        <w:rFonts w:ascii="Wingdings" w:hAnsi="Wingdings" w:hint="default"/>
      </w:rPr>
    </w:lvl>
  </w:abstractNum>
  <w:abstractNum w:abstractNumId="27" w15:restartNumberingAfterBreak="0">
    <w:nsid w:val="55D637B5"/>
    <w:multiLevelType w:val="hybridMultilevel"/>
    <w:tmpl w:val="C6FAF16E"/>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5602622A"/>
    <w:multiLevelType w:val="hybridMultilevel"/>
    <w:tmpl w:val="4BBAA7F6"/>
    <w:lvl w:ilvl="0" w:tplc="A8C4E5E6">
      <w:numFmt w:val="bullet"/>
      <w:lvlText w:val=""/>
      <w:lvlJc w:val="left"/>
      <w:pPr>
        <w:tabs>
          <w:tab w:val="num" w:pos="720"/>
        </w:tabs>
        <w:ind w:left="720" w:hanging="360"/>
      </w:pPr>
      <w:rPr>
        <w:rFonts w:ascii="Wingdings" w:eastAsia="Times New Roman"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3B4FC7"/>
    <w:multiLevelType w:val="hybridMultilevel"/>
    <w:tmpl w:val="69C8B6F8"/>
    <w:lvl w:ilvl="0" w:tplc="E696B176">
      <w:start w:val="1"/>
      <w:numFmt w:val="bullet"/>
      <w:lvlText w:val="-"/>
      <w:lvlJc w:val="left"/>
      <w:pPr>
        <w:ind w:left="1434" w:hanging="360"/>
      </w:pPr>
      <w:rPr>
        <w:rFonts w:ascii="Arial" w:eastAsia="Times New Roman" w:hAnsi="Arial" w:hint="default"/>
      </w:rPr>
    </w:lvl>
    <w:lvl w:ilvl="1" w:tplc="080C0003" w:tentative="1">
      <w:start w:val="1"/>
      <w:numFmt w:val="bullet"/>
      <w:lvlText w:val="o"/>
      <w:lvlJc w:val="left"/>
      <w:pPr>
        <w:ind w:left="2154" w:hanging="360"/>
      </w:pPr>
      <w:rPr>
        <w:rFonts w:ascii="Courier New" w:hAnsi="Courier New" w:hint="default"/>
      </w:rPr>
    </w:lvl>
    <w:lvl w:ilvl="2" w:tplc="080C0005" w:tentative="1">
      <w:start w:val="1"/>
      <w:numFmt w:val="bullet"/>
      <w:lvlText w:val=""/>
      <w:lvlJc w:val="left"/>
      <w:pPr>
        <w:ind w:left="2874" w:hanging="360"/>
      </w:pPr>
      <w:rPr>
        <w:rFonts w:ascii="Wingdings" w:hAnsi="Wingdings" w:hint="default"/>
      </w:rPr>
    </w:lvl>
    <w:lvl w:ilvl="3" w:tplc="080C0001" w:tentative="1">
      <w:start w:val="1"/>
      <w:numFmt w:val="bullet"/>
      <w:lvlText w:val=""/>
      <w:lvlJc w:val="left"/>
      <w:pPr>
        <w:ind w:left="3594" w:hanging="360"/>
      </w:pPr>
      <w:rPr>
        <w:rFonts w:ascii="Symbol" w:hAnsi="Symbol" w:hint="default"/>
      </w:rPr>
    </w:lvl>
    <w:lvl w:ilvl="4" w:tplc="080C0003" w:tentative="1">
      <w:start w:val="1"/>
      <w:numFmt w:val="bullet"/>
      <w:lvlText w:val="o"/>
      <w:lvlJc w:val="left"/>
      <w:pPr>
        <w:ind w:left="4314" w:hanging="360"/>
      </w:pPr>
      <w:rPr>
        <w:rFonts w:ascii="Courier New" w:hAnsi="Courier New" w:hint="default"/>
      </w:rPr>
    </w:lvl>
    <w:lvl w:ilvl="5" w:tplc="080C0005" w:tentative="1">
      <w:start w:val="1"/>
      <w:numFmt w:val="bullet"/>
      <w:lvlText w:val=""/>
      <w:lvlJc w:val="left"/>
      <w:pPr>
        <w:ind w:left="5034" w:hanging="360"/>
      </w:pPr>
      <w:rPr>
        <w:rFonts w:ascii="Wingdings" w:hAnsi="Wingdings" w:hint="default"/>
      </w:rPr>
    </w:lvl>
    <w:lvl w:ilvl="6" w:tplc="080C0001" w:tentative="1">
      <w:start w:val="1"/>
      <w:numFmt w:val="bullet"/>
      <w:lvlText w:val=""/>
      <w:lvlJc w:val="left"/>
      <w:pPr>
        <w:ind w:left="5754" w:hanging="360"/>
      </w:pPr>
      <w:rPr>
        <w:rFonts w:ascii="Symbol" w:hAnsi="Symbol" w:hint="default"/>
      </w:rPr>
    </w:lvl>
    <w:lvl w:ilvl="7" w:tplc="080C0003" w:tentative="1">
      <w:start w:val="1"/>
      <w:numFmt w:val="bullet"/>
      <w:lvlText w:val="o"/>
      <w:lvlJc w:val="left"/>
      <w:pPr>
        <w:ind w:left="6474" w:hanging="360"/>
      </w:pPr>
      <w:rPr>
        <w:rFonts w:ascii="Courier New" w:hAnsi="Courier New" w:hint="default"/>
      </w:rPr>
    </w:lvl>
    <w:lvl w:ilvl="8" w:tplc="080C0005" w:tentative="1">
      <w:start w:val="1"/>
      <w:numFmt w:val="bullet"/>
      <w:lvlText w:val=""/>
      <w:lvlJc w:val="left"/>
      <w:pPr>
        <w:ind w:left="7194" w:hanging="360"/>
      </w:pPr>
      <w:rPr>
        <w:rFonts w:ascii="Wingdings" w:hAnsi="Wingdings" w:hint="default"/>
      </w:rPr>
    </w:lvl>
  </w:abstractNum>
  <w:abstractNum w:abstractNumId="30" w15:restartNumberingAfterBreak="0">
    <w:nsid w:val="5DCE70BD"/>
    <w:multiLevelType w:val="hybridMultilevel"/>
    <w:tmpl w:val="4AAE6A76"/>
    <w:lvl w:ilvl="0" w:tplc="E696B176">
      <w:start w:val="1"/>
      <w:numFmt w:val="bullet"/>
      <w:lvlText w:val="-"/>
      <w:lvlJc w:val="left"/>
      <w:pPr>
        <w:ind w:left="1434" w:hanging="360"/>
      </w:pPr>
      <w:rPr>
        <w:rFonts w:ascii="Arial" w:eastAsia="Times New Roman" w:hAnsi="Arial" w:hint="default"/>
      </w:rPr>
    </w:lvl>
    <w:lvl w:ilvl="1" w:tplc="080C0003" w:tentative="1">
      <w:start w:val="1"/>
      <w:numFmt w:val="bullet"/>
      <w:lvlText w:val="o"/>
      <w:lvlJc w:val="left"/>
      <w:pPr>
        <w:ind w:left="2154" w:hanging="360"/>
      </w:pPr>
      <w:rPr>
        <w:rFonts w:ascii="Courier New" w:hAnsi="Courier New" w:hint="default"/>
      </w:rPr>
    </w:lvl>
    <w:lvl w:ilvl="2" w:tplc="080C0005" w:tentative="1">
      <w:start w:val="1"/>
      <w:numFmt w:val="bullet"/>
      <w:lvlText w:val=""/>
      <w:lvlJc w:val="left"/>
      <w:pPr>
        <w:ind w:left="2874" w:hanging="360"/>
      </w:pPr>
      <w:rPr>
        <w:rFonts w:ascii="Wingdings" w:hAnsi="Wingdings" w:hint="default"/>
      </w:rPr>
    </w:lvl>
    <w:lvl w:ilvl="3" w:tplc="080C0001" w:tentative="1">
      <w:start w:val="1"/>
      <w:numFmt w:val="bullet"/>
      <w:lvlText w:val=""/>
      <w:lvlJc w:val="left"/>
      <w:pPr>
        <w:ind w:left="3594" w:hanging="360"/>
      </w:pPr>
      <w:rPr>
        <w:rFonts w:ascii="Symbol" w:hAnsi="Symbol" w:hint="default"/>
      </w:rPr>
    </w:lvl>
    <w:lvl w:ilvl="4" w:tplc="080C0003" w:tentative="1">
      <w:start w:val="1"/>
      <w:numFmt w:val="bullet"/>
      <w:lvlText w:val="o"/>
      <w:lvlJc w:val="left"/>
      <w:pPr>
        <w:ind w:left="4314" w:hanging="360"/>
      </w:pPr>
      <w:rPr>
        <w:rFonts w:ascii="Courier New" w:hAnsi="Courier New" w:hint="default"/>
      </w:rPr>
    </w:lvl>
    <w:lvl w:ilvl="5" w:tplc="080C0005" w:tentative="1">
      <w:start w:val="1"/>
      <w:numFmt w:val="bullet"/>
      <w:lvlText w:val=""/>
      <w:lvlJc w:val="left"/>
      <w:pPr>
        <w:ind w:left="5034" w:hanging="360"/>
      </w:pPr>
      <w:rPr>
        <w:rFonts w:ascii="Wingdings" w:hAnsi="Wingdings" w:hint="default"/>
      </w:rPr>
    </w:lvl>
    <w:lvl w:ilvl="6" w:tplc="080C0001" w:tentative="1">
      <w:start w:val="1"/>
      <w:numFmt w:val="bullet"/>
      <w:lvlText w:val=""/>
      <w:lvlJc w:val="left"/>
      <w:pPr>
        <w:ind w:left="5754" w:hanging="360"/>
      </w:pPr>
      <w:rPr>
        <w:rFonts w:ascii="Symbol" w:hAnsi="Symbol" w:hint="default"/>
      </w:rPr>
    </w:lvl>
    <w:lvl w:ilvl="7" w:tplc="080C0003" w:tentative="1">
      <w:start w:val="1"/>
      <w:numFmt w:val="bullet"/>
      <w:lvlText w:val="o"/>
      <w:lvlJc w:val="left"/>
      <w:pPr>
        <w:ind w:left="6474" w:hanging="360"/>
      </w:pPr>
      <w:rPr>
        <w:rFonts w:ascii="Courier New" w:hAnsi="Courier New" w:hint="default"/>
      </w:rPr>
    </w:lvl>
    <w:lvl w:ilvl="8" w:tplc="080C0005" w:tentative="1">
      <w:start w:val="1"/>
      <w:numFmt w:val="bullet"/>
      <w:lvlText w:val=""/>
      <w:lvlJc w:val="left"/>
      <w:pPr>
        <w:ind w:left="7194" w:hanging="360"/>
      </w:pPr>
      <w:rPr>
        <w:rFonts w:ascii="Wingdings" w:hAnsi="Wingdings" w:hint="default"/>
      </w:rPr>
    </w:lvl>
  </w:abstractNum>
  <w:abstractNum w:abstractNumId="31" w15:restartNumberingAfterBreak="0">
    <w:nsid w:val="5FD65BD2"/>
    <w:multiLevelType w:val="hybridMultilevel"/>
    <w:tmpl w:val="9CDC51C6"/>
    <w:lvl w:ilvl="0" w:tplc="E696B176">
      <w:start w:val="1"/>
      <w:numFmt w:val="bullet"/>
      <w:lvlText w:val="-"/>
      <w:lvlJc w:val="left"/>
      <w:pPr>
        <w:ind w:left="1287" w:hanging="360"/>
      </w:pPr>
      <w:rPr>
        <w:rFonts w:ascii="Arial" w:eastAsia="Times New Roman" w:hAnsi="Arial" w:hint="default"/>
      </w:rPr>
    </w:lvl>
    <w:lvl w:ilvl="1" w:tplc="080C0003" w:tentative="1">
      <w:start w:val="1"/>
      <w:numFmt w:val="bullet"/>
      <w:lvlText w:val="o"/>
      <w:lvlJc w:val="left"/>
      <w:pPr>
        <w:ind w:left="2007" w:hanging="360"/>
      </w:pPr>
      <w:rPr>
        <w:rFonts w:ascii="Courier New" w:hAnsi="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2" w15:restartNumberingAfterBreak="0">
    <w:nsid w:val="5FEE03C6"/>
    <w:multiLevelType w:val="hybridMultilevel"/>
    <w:tmpl w:val="CD82688A"/>
    <w:lvl w:ilvl="0" w:tplc="5C98B5D0">
      <w:start w:val="1"/>
      <w:numFmt w:val="decimal"/>
      <w:lvlText w:val="%1."/>
      <w:lvlJc w:val="left"/>
      <w:pPr>
        <w:ind w:left="1070" w:hanging="360"/>
      </w:pPr>
      <w:rPr>
        <w:rFonts w:hint="default"/>
      </w:rPr>
    </w:lvl>
    <w:lvl w:ilvl="1" w:tplc="080C0019" w:tentative="1">
      <w:start w:val="1"/>
      <w:numFmt w:val="lowerLetter"/>
      <w:lvlText w:val="%2."/>
      <w:lvlJc w:val="left"/>
      <w:pPr>
        <w:ind w:left="1790" w:hanging="360"/>
      </w:pPr>
    </w:lvl>
    <w:lvl w:ilvl="2" w:tplc="080C001B" w:tentative="1">
      <w:start w:val="1"/>
      <w:numFmt w:val="lowerRoman"/>
      <w:lvlText w:val="%3."/>
      <w:lvlJc w:val="right"/>
      <w:pPr>
        <w:ind w:left="2510" w:hanging="180"/>
      </w:pPr>
    </w:lvl>
    <w:lvl w:ilvl="3" w:tplc="080C000F" w:tentative="1">
      <w:start w:val="1"/>
      <w:numFmt w:val="decimal"/>
      <w:lvlText w:val="%4."/>
      <w:lvlJc w:val="left"/>
      <w:pPr>
        <w:ind w:left="3230" w:hanging="360"/>
      </w:pPr>
    </w:lvl>
    <w:lvl w:ilvl="4" w:tplc="080C0019" w:tentative="1">
      <w:start w:val="1"/>
      <w:numFmt w:val="lowerLetter"/>
      <w:lvlText w:val="%5."/>
      <w:lvlJc w:val="left"/>
      <w:pPr>
        <w:ind w:left="3950" w:hanging="360"/>
      </w:pPr>
    </w:lvl>
    <w:lvl w:ilvl="5" w:tplc="080C001B" w:tentative="1">
      <w:start w:val="1"/>
      <w:numFmt w:val="lowerRoman"/>
      <w:lvlText w:val="%6."/>
      <w:lvlJc w:val="right"/>
      <w:pPr>
        <w:ind w:left="4670" w:hanging="180"/>
      </w:pPr>
    </w:lvl>
    <w:lvl w:ilvl="6" w:tplc="080C000F" w:tentative="1">
      <w:start w:val="1"/>
      <w:numFmt w:val="decimal"/>
      <w:lvlText w:val="%7."/>
      <w:lvlJc w:val="left"/>
      <w:pPr>
        <w:ind w:left="5390" w:hanging="360"/>
      </w:pPr>
    </w:lvl>
    <w:lvl w:ilvl="7" w:tplc="080C0019" w:tentative="1">
      <w:start w:val="1"/>
      <w:numFmt w:val="lowerLetter"/>
      <w:lvlText w:val="%8."/>
      <w:lvlJc w:val="left"/>
      <w:pPr>
        <w:ind w:left="6110" w:hanging="360"/>
      </w:pPr>
    </w:lvl>
    <w:lvl w:ilvl="8" w:tplc="080C001B" w:tentative="1">
      <w:start w:val="1"/>
      <w:numFmt w:val="lowerRoman"/>
      <w:lvlText w:val="%9."/>
      <w:lvlJc w:val="right"/>
      <w:pPr>
        <w:ind w:left="6830" w:hanging="180"/>
      </w:pPr>
    </w:lvl>
  </w:abstractNum>
  <w:abstractNum w:abstractNumId="33" w15:restartNumberingAfterBreak="0">
    <w:nsid w:val="62005417"/>
    <w:multiLevelType w:val="hybridMultilevel"/>
    <w:tmpl w:val="60F4D352"/>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62E06457"/>
    <w:multiLevelType w:val="hybridMultilevel"/>
    <w:tmpl w:val="66D2EF02"/>
    <w:lvl w:ilvl="0" w:tplc="A00C5F1A">
      <w:start w:val="1"/>
      <w:numFmt w:val="bullet"/>
      <w:lvlText w:val=""/>
      <w:lvlJc w:val="left"/>
      <w:pPr>
        <w:ind w:left="1800" w:hanging="360"/>
      </w:pPr>
      <w:rPr>
        <w:rFonts w:ascii="Wingdings 2" w:hAnsi="Wingdings 2" w:hint="default"/>
      </w:rPr>
    </w:lvl>
    <w:lvl w:ilvl="1" w:tplc="080C0003" w:tentative="1">
      <w:start w:val="1"/>
      <w:numFmt w:val="bullet"/>
      <w:lvlText w:val="o"/>
      <w:lvlJc w:val="left"/>
      <w:pPr>
        <w:ind w:left="2520" w:hanging="360"/>
      </w:pPr>
      <w:rPr>
        <w:rFonts w:ascii="Courier New" w:hAnsi="Courier New" w:hint="default"/>
      </w:rPr>
    </w:lvl>
    <w:lvl w:ilvl="2" w:tplc="080C0005" w:tentative="1">
      <w:start w:val="1"/>
      <w:numFmt w:val="bullet"/>
      <w:lvlText w:val=""/>
      <w:lvlJc w:val="left"/>
      <w:pPr>
        <w:ind w:left="3240" w:hanging="360"/>
      </w:pPr>
      <w:rPr>
        <w:rFonts w:ascii="Wingdings" w:hAnsi="Wingdings" w:hint="default"/>
      </w:rPr>
    </w:lvl>
    <w:lvl w:ilvl="3" w:tplc="080C0001" w:tentative="1">
      <w:start w:val="1"/>
      <w:numFmt w:val="bullet"/>
      <w:lvlText w:val=""/>
      <w:lvlJc w:val="left"/>
      <w:pPr>
        <w:ind w:left="3960" w:hanging="360"/>
      </w:pPr>
      <w:rPr>
        <w:rFonts w:ascii="Symbol" w:hAnsi="Symbol" w:hint="default"/>
      </w:rPr>
    </w:lvl>
    <w:lvl w:ilvl="4" w:tplc="080C0003" w:tentative="1">
      <w:start w:val="1"/>
      <w:numFmt w:val="bullet"/>
      <w:lvlText w:val="o"/>
      <w:lvlJc w:val="left"/>
      <w:pPr>
        <w:ind w:left="4680" w:hanging="360"/>
      </w:pPr>
      <w:rPr>
        <w:rFonts w:ascii="Courier New" w:hAnsi="Courier New" w:hint="default"/>
      </w:rPr>
    </w:lvl>
    <w:lvl w:ilvl="5" w:tplc="080C0005" w:tentative="1">
      <w:start w:val="1"/>
      <w:numFmt w:val="bullet"/>
      <w:lvlText w:val=""/>
      <w:lvlJc w:val="left"/>
      <w:pPr>
        <w:ind w:left="5400" w:hanging="360"/>
      </w:pPr>
      <w:rPr>
        <w:rFonts w:ascii="Wingdings" w:hAnsi="Wingdings" w:hint="default"/>
      </w:rPr>
    </w:lvl>
    <w:lvl w:ilvl="6" w:tplc="080C0001" w:tentative="1">
      <w:start w:val="1"/>
      <w:numFmt w:val="bullet"/>
      <w:lvlText w:val=""/>
      <w:lvlJc w:val="left"/>
      <w:pPr>
        <w:ind w:left="6120" w:hanging="360"/>
      </w:pPr>
      <w:rPr>
        <w:rFonts w:ascii="Symbol" w:hAnsi="Symbol" w:hint="default"/>
      </w:rPr>
    </w:lvl>
    <w:lvl w:ilvl="7" w:tplc="080C0003" w:tentative="1">
      <w:start w:val="1"/>
      <w:numFmt w:val="bullet"/>
      <w:lvlText w:val="o"/>
      <w:lvlJc w:val="left"/>
      <w:pPr>
        <w:ind w:left="6840" w:hanging="360"/>
      </w:pPr>
      <w:rPr>
        <w:rFonts w:ascii="Courier New" w:hAnsi="Courier New" w:hint="default"/>
      </w:rPr>
    </w:lvl>
    <w:lvl w:ilvl="8" w:tplc="080C0005" w:tentative="1">
      <w:start w:val="1"/>
      <w:numFmt w:val="bullet"/>
      <w:lvlText w:val=""/>
      <w:lvlJc w:val="left"/>
      <w:pPr>
        <w:ind w:left="7560" w:hanging="360"/>
      </w:pPr>
      <w:rPr>
        <w:rFonts w:ascii="Wingdings" w:hAnsi="Wingdings" w:hint="default"/>
      </w:rPr>
    </w:lvl>
  </w:abstractNum>
  <w:abstractNum w:abstractNumId="35" w15:restartNumberingAfterBreak="0">
    <w:nsid w:val="62F171C4"/>
    <w:multiLevelType w:val="hybridMultilevel"/>
    <w:tmpl w:val="7F9619EE"/>
    <w:lvl w:ilvl="0" w:tplc="E696B176">
      <w:start w:val="1"/>
      <w:numFmt w:val="bullet"/>
      <w:lvlText w:val="-"/>
      <w:lvlJc w:val="left"/>
      <w:pPr>
        <w:ind w:left="720" w:hanging="360"/>
      </w:pPr>
      <w:rPr>
        <w:rFonts w:ascii="Arial" w:eastAsia="Times New Roman" w:hAnsi="Arial" w:hint="default"/>
      </w:rPr>
    </w:lvl>
    <w:lvl w:ilvl="1" w:tplc="080C0003" w:tentative="1">
      <w:start w:val="1"/>
      <w:numFmt w:val="bullet"/>
      <w:lvlText w:val="o"/>
      <w:lvlJc w:val="left"/>
      <w:pPr>
        <w:ind w:left="1440" w:hanging="360"/>
      </w:pPr>
      <w:rPr>
        <w:rFonts w:ascii="Courier New" w:hAnsi="Courier New" w:hint="default"/>
      </w:rPr>
    </w:lvl>
    <w:lvl w:ilvl="2" w:tplc="080C0005">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30E5375"/>
    <w:multiLevelType w:val="hybridMultilevel"/>
    <w:tmpl w:val="0ADE425A"/>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33F3521"/>
    <w:multiLevelType w:val="hybridMultilevel"/>
    <w:tmpl w:val="B444291C"/>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63C4277F"/>
    <w:multiLevelType w:val="hybridMultilevel"/>
    <w:tmpl w:val="B888E3DA"/>
    <w:lvl w:ilvl="0" w:tplc="80DE6726">
      <w:numFmt w:val="bullet"/>
      <w:lvlText w:val=""/>
      <w:lvlJc w:val="left"/>
      <w:pPr>
        <w:ind w:left="720" w:hanging="360"/>
      </w:pPr>
      <w:rPr>
        <w:rFonts w:ascii="Symbol" w:eastAsia="Times New Roman" w:hAnsi="Symbo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6758636B"/>
    <w:multiLevelType w:val="hybridMultilevel"/>
    <w:tmpl w:val="F29CC9BC"/>
    <w:lvl w:ilvl="0" w:tplc="040C0015">
      <w:start w:val="1"/>
      <w:numFmt w:val="upperLetter"/>
      <w:lvlText w:val="%1."/>
      <w:lvlJc w:val="left"/>
      <w:pPr>
        <w:ind w:left="1434" w:hanging="360"/>
      </w:pPr>
      <w:rPr>
        <w:rFonts w:cs="Times New Roman" w:hint="default"/>
      </w:rPr>
    </w:lvl>
    <w:lvl w:ilvl="1" w:tplc="080C0019" w:tentative="1">
      <w:start w:val="1"/>
      <w:numFmt w:val="lowerLetter"/>
      <w:lvlText w:val="%2."/>
      <w:lvlJc w:val="left"/>
      <w:pPr>
        <w:ind w:left="2154" w:hanging="360"/>
      </w:pPr>
      <w:rPr>
        <w:rFonts w:cs="Times New Roman"/>
      </w:rPr>
    </w:lvl>
    <w:lvl w:ilvl="2" w:tplc="080C001B" w:tentative="1">
      <w:start w:val="1"/>
      <w:numFmt w:val="lowerRoman"/>
      <w:lvlText w:val="%3."/>
      <w:lvlJc w:val="right"/>
      <w:pPr>
        <w:ind w:left="2874" w:hanging="180"/>
      </w:pPr>
      <w:rPr>
        <w:rFonts w:cs="Times New Roman"/>
      </w:rPr>
    </w:lvl>
    <w:lvl w:ilvl="3" w:tplc="080C000F" w:tentative="1">
      <w:start w:val="1"/>
      <w:numFmt w:val="decimal"/>
      <w:lvlText w:val="%4."/>
      <w:lvlJc w:val="left"/>
      <w:pPr>
        <w:ind w:left="3594" w:hanging="360"/>
      </w:pPr>
      <w:rPr>
        <w:rFonts w:cs="Times New Roman"/>
      </w:rPr>
    </w:lvl>
    <w:lvl w:ilvl="4" w:tplc="080C0019" w:tentative="1">
      <w:start w:val="1"/>
      <w:numFmt w:val="lowerLetter"/>
      <w:lvlText w:val="%5."/>
      <w:lvlJc w:val="left"/>
      <w:pPr>
        <w:ind w:left="4314" w:hanging="360"/>
      </w:pPr>
      <w:rPr>
        <w:rFonts w:cs="Times New Roman"/>
      </w:rPr>
    </w:lvl>
    <w:lvl w:ilvl="5" w:tplc="080C001B" w:tentative="1">
      <w:start w:val="1"/>
      <w:numFmt w:val="lowerRoman"/>
      <w:lvlText w:val="%6."/>
      <w:lvlJc w:val="right"/>
      <w:pPr>
        <w:ind w:left="5034" w:hanging="180"/>
      </w:pPr>
      <w:rPr>
        <w:rFonts w:cs="Times New Roman"/>
      </w:rPr>
    </w:lvl>
    <w:lvl w:ilvl="6" w:tplc="080C000F" w:tentative="1">
      <w:start w:val="1"/>
      <w:numFmt w:val="decimal"/>
      <w:lvlText w:val="%7."/>
      <w:lvlJc w:val="left"/>
      <w:pPr>
        <w:ind w:left="5754" w:hanging="360"/>
      </w:pPr>
      <w:rPr>
        <w:rFonts w:cs="Times New Roman"/>
      </w:rPr>
    </w:lvl>
    <w:lvl w:ilvl="7" w:tplc="080C0019" w:tentative="1">
      <w:start w:val="1"/>
      <w:numFmt w:val="lowerLetter"/>
      <w:lvlText w:val="%8."/>
      <w:lvlJc w:val="left"/>
      <w:pPr>
        <w:ind w:left="6474" w:hanging="360"/>
      </w:pPr>
      <w:rPr>
        <w:rFonts w:cs="Times New Roman"/>
      </w:rPr>
    </w:lvl>
    <w:lvl w:ilvl="8" w:tplc="080C001B" w:tentative="1">
      <w:start w:val="1"/>
      <w:numFmt w:val="lowerRoman"/>
      <w:lvlText w:val="%9."/>
      <w:lvlJc w:val="right"/>
      <w:pPr>
        <w:ind w:left="7194" w:hanging="180"/>
      </w:pPr>
      <w:rPr>
        <w:rFonts w:cs="Times New Roman"/>
      </w:rPr>
    </w:lvl>
  </w:abstractNum>
  <w:abstractNum w:abstractNumId="40" w15:restartNumberingAfterBreak="0">
    <w:nsid w:val="68555B40"/>
    <w:multiLevelType w:val="hybridMultilevel"/>
    <w:tmpl w:val="B4DA9D98"/>
    <w:lvl w:ilvl="0" w:tplc="080C000D">
      <w:start w:val="1"/>
      <w:numFmt w:val="bullet"/>
      <w:lvlText w:val=""/>
      <w:lvlJc w:val="left"/>
      <w:pPr>
        <w:ind w:left="1080" w:hanging="360"/>
      </w:pPr>
      <w:rPr>
        <w:rFonts w:ascii="Wingdings" w:hAnsi="Wingdings"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41" w15:restartNumberingAfterBreak="0">
    <w:nsid w:val="6EB559E4"/>
    <w:multiLevelType w:val="hybridMultilevel"/>
    <w:tmpl w:val="BB80CD9A"/>
    <w:lvl w:ilvl="0" w:tplc="E696B176">
      <w:start w:val="1"/>
      <w:numFmt w:val="bullet"/>
      <w:lvlText w:val="-"/>
      <w:lvlJc w:val="left"/>
      <w:pPr>
        <w:ind w:left="720" w:hanging="360"/>
      </w:pPr>
      <w:rPr>
        <w:rFonts w:ascii="Arial" w:eastAsia="Times New Roman" w:hAnsi="Aria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EE5218E"/>
    <w:multiLevelType w:val="hybridMultilevel"/>
    <w:tmpl w:val="1A1C27F0"/>
    <w:lvl w:ilvl="0" w:tplc="A00C5F1A">
      <w:start w:val="1"/>
      <w:numFmt w:val="bullet"/>
      <w:lvlText w:val=""/>
      <w:lvlJc w:val="left"/>
      <w:pPr>
        <w:ind w:left="720" w:hanging="360"/>
      </w:pPr>
      <w:rPr>
        <w:rFonts w:ascii="Wingdings 2" w:hAnsi="Wingdings 2"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58B2E4D"/>
    <w:multiLevelType w:val="hybridMultilevel"/>
    <w:tmpl w:val="EA101460"/>
    <w:lvl w:ilvl="0" w:tplc="080C000F">
      <w:start w:val="1"/>
      <w:numFmt w:val="decimal"/>
      <w:lvlText w:val="%1."/>
      <w:lvlJc w:val="left"/>
      <w:pPr>
        <w:ind w:left="1070" w:hanging="360"/>
      </w:pPr>
      <w:rPr>
        <w:rFonts w:cs="Times New Roman"/>
      </w:rPr>
    </w:lvl>
    <w:lvl w:ilvl="1" w:tplc="080C0019" w:tentative="1">
      <w:start w:val="1"/>
      <w:numFmt w:val="lowerLetter"/>
      <w:lvlText w:val="%2."/>
      <w:lvlJc w:val="left"/>
      <w:pPr>
        <w:ind w:left="1800" w:hanging="360"/>
      </w:pPr>
      <w:rPr>
        <w:rFonts w:cs="Times New Roman"/>
      </w:rPr>
    </w:lvl>
    <w:lvl w:ilvl="2" w:tplc="080C001B" w:tentative="1">
      <w:start w:val="1"/>
      <w:numFmt w:val="lowerRoman"/>
      <w:lvlText w:val="%3."/>
      <w:lvlJc w:val="right"/>
      <w:pPr>
        <w:ind w:left="2520" w:hanging="180"/>
      </w:pPr>
      <w:rPr>
        <w:rFonts w:cs="Times New Roman"/>
      </w:rPr>
    </w:lvl>
    <w:lvl w:ilvl="3" w:tplc="080C000F" w:tentative="1">
      <w:start w:val="1"/>
      <w:numFmt w:val="decimal"/>
      <w:lvlText w:val="%4."/>
      <w:lvlJc w:val="left"/>
      <w:pPr>
        <w:ind w:left="3240" w:hanging="360"/>
      </w:pPr>
      <w:rPr>
        <w:rFonts w:cs="Times New Roman"/>
      </w:rPr>
    </w:lvl>
    <w:lvl w:ilvl="4" w:tplc="080C0019" w:tentative="1">
      <w:start w:val="1"/>
      <w:numFmt w:val="lowerLetter"/>
      <w:lvlText w:val="%5."/>
      <w:lvlJc w:val="left"/>
      <w:pPr>
        <w:ind w:left="3960" w:hanging="360"/>
      </w:pPr>
      <w:rPr>
        <w:rFonts w:cs="Times New Roman"/>
      </w:rPr>
    </w:lvl>
    <w:lvl w:ilvl="5" w:tplc="080C001B" w:tentative="1">
      <w:start w:val="1"/>
      <w:numFmt w:val="lowerRoman"/>
      <w:lvlText w:val="%6."/>
      <w:lvlJc w:val="right"/>
      <w:pPr>
        <w:ind w:left="4680" w:hanging="180"/>
      </w:pPr>
      <w:rPr>
        <w:rFonts w:cs="Times New Roman"/>
      </w:rPr>
    </w:lvl>
    <w:lvl w:ilvl="6" w:tplc="080C000F" w:tentative="1">
      <w:start w:val="1"/>
      <w:numFmt w:val="decimal"/>
      <w:lvlText w:val="%7."/>
      <w:lvlJc w:val="left"/>
      <w:pPr>
        <w:ind w:left="5400" w:hanging="360"/>
      </w:pPr>
      <w:rPr>
        <w:rFonts w:cs="Times New Roman"/>
      </w:rPr>
    </w:lvl>
    <w:lvl w:ilvl="7" w:tplc="080C0019" w:tentative="1">
      <w:start w:val="1"/>
      <w:numFmt w:val="lowerLetter"/>
      <w:lvlText w:val="%8."/>
      <w:lvlJc w:val="left"/>
      <w:pPr>
        <w:ind w:left="6120" w:hanging="360"/>
      </w:pPr>
      <w:rPr>
        <w:rFonts w:cs="Times New Roman"/>
      </w:rPr>
    </w:lvl>
    <w:lvl w:ilvl="8" w:tplc="080C001B" w:tentative="1">
      <w:start w:val="1"/>
      <w:numFmt w:val="lowerRoman"/>
      <w:lvlText w:val="%9."/>
      <w:lvlJc w:val="right"/>
      <w:pPr>
        <w:ind w:left="6840" w:hanging="180"/>
      </w:pPr>
      <w:rPr>
        <w:rFonts w:cs="Times New Roman"/>
      </w:rPr>
    </w:lvl>
  </w:abstractNum>
  <w:num w:numId="1">
    <w:abstractNumId w:val="0"/>
  </w:num>
  <w:num w:numId="2">
    <w:abstractNumId w:val="14"/>
  </w:num>
  <w:num w:numId="3">
    <w:abstractNumId w:val="43"/>
  </w:num>
  <w:num w:numId="4">
    <w:abstractNumId w:val="3"/>
  </w:num>
  <w:num w:numId="5">
    <w:abstractNumId w:val="1"/>
  </w:num>
  <w:num w:numId="6">
    <w:abstractNumId w:val="36"/>
  </w:num>
  <w:num w:numId="7">
    <w:abstractNumId w:val="23"/>
  </w:num>
  <w:num w:numId="8">
    <w:abstractNumId w:val="37"/>
  </w:num>
  <w:num w:numId="9">
    <w:abstractNumId w:val="5"/>
  </w:num>
  <w:num w:numId="10">
    <w:abstractNumId w:val="39"/>
  </w:num>
  <w:num w:numId="11">
    <w:abstractNumId w:val="19"/>
  </w:num>
  <w:num w:numId="12">
    <w:abstractNumId w:val="29"/>
  </w:num>
  <w:num w:numId="13">
    <w:abstractNumId w:val="30"/>
  </w:num>
  <w:num w:numId="14">
    <w:abstractNumId w:val="8"/>
  </w:num>
  <w:num w:numId="15">
    <w:abstractNumId w:val="25"/>
  </w:num>
  <w:num w:numId="16">
    <w:abstractNumId w:val="21"/>
  </w:num>
  <w:num w:numId="17">
    <w:abstractNumId w:val="10"/>
  </w:num>
  <w:num w:numId="18">
    <w:abstractNumId w:val="35"/>
  </w:num>
  <w:num w:numId="19">
    <w:abstractNumId w:val="31"/>
  </w:num>
  <w:num w:numId="20">
    <w:abstractNumId w:val="26"/>
  </w:num>
  <w:num w:numId="21">
    <w:abstractNumId w:val="40"/>
  </w:num>
  <w:num w:numId="22">
    <w:abstractNumId w:val="24"/>
  </w:num>
  <w:num w:numId="23">
    <w:abstractNumId w:val="17"/>
  </w:num>
  <w:num w:numId="24">
    <w:abstractNumId w:val="12"/>
  </w:num>
  <w:num w:numId="25">
    <w:abstractNumId w:val="34"/>
  </w:num>
  <w:num w:numId="26">
    <w:abstractNumId w:val="18"/>
  </w:num>
  <w:num w:numId="27">
    <w:abstractNumId w:val="2"/>
  </w:num>
  <w:num w:numId="28">
    <w:abstractNumId w:val="15"/>
  </w:num>
  <w:num w:numId="29">
    <w:abstractNumId w:val="13"/>
  </w:num>
  <w:num w:numId="30">
    <w:abstractNumId w:val="27"/>
  </w:num>
  <w:num w:numId="31">
    <w:abstractNumId w:val="20"/>
  </w:num>
  <w:num w:numId="32">
    <w:abstractNumId w:val="41"/>
  </w:num>
  <w:num w:numId="33">
    <w:abstractNumId w:val="33"/>
  </w:num>
  <w:num w:numId="34">
    <w:abstractNumId w:val="7"/>
  </w:num>
  <w:num w:numId="35">
    <w:abstractNumId w:val="9"/>
  </w:num>
  <w:num w:numId="36">
    <w:abstractNumId w:val="42"/>
  </w:num>
  <w:num w:numId="37">
    <w:abstractNumId w:val="28"/>
  </w:num>
  <w:num w:numId="38">
    <w:abstractNumId w:val="4"/>
  </w:num>
  <w:num w:numId="39">
    <w:abstractNumId w:val="38"/>
  </w:num>
  <w:num w:numId="40">
    <w:abstractNumId w:val="22"/>
  </w:num>
  <w:num w:numId="41">
    <w:abstractNumId w:val="16"/>
  </w:num>
  <w:num w:numId="42">
    <w:abstractNumId w:val="32"/>
  </w:num>
  <w:num w:numId="43">
    <w:abstractNumId w:val="11"/>
  </w:num>
  <w:num w:numId="44">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A56"/>
    <w:rsid w:val="00001A30"/>
    <w:rsid w:val="00012015"/>
    <w:rsid w:val="00016F8F"/>
    <w:rsid w:val="00026208"/>
    <w:rsid w:val="00031DB6"/>
    <w:rsid w:val="00040D58"/>
    <w:rsid w:val="000521D7"/>
    <w:rsid w:val="00053F0B"/>
    <w:rsid w:val="00055398"/>
    <w:rsid w:val="000605A5"/>
    <w:rsid w:val="000618F2"/>
    <w:rsid w:val="0006728F"/>
    <w:rsid w:val="0007257F"/>
    <w:rsid w:val="00073E10"/>
    <w:rsid w:val="0008103B"/>
    <w:rsid w:val="0008107B"/>
    <w:rsid w:val="0008379E"/>
    <w:rsid w:val="00086F6E"/>
    <w:rsid w:val="000A0F0B"/>
    <w:rsid w:val="000A11A9"/>
    <w:rsid w:val="000A1E5B"/>
    <w:rsid w:val="000A332E"/>
    <w:rsid w:val="000A5B69"/>
    <w:rsid w:val="000B0075"/>
    <w:rsid w:val="000B071C"/>
    <w:rsid w:val="000B53DA"/>
    <w:rsid w:val="000B5D8D"/>
    <w:rsid w:val="000C50E6"/>
    <w:rsid w:val="000D0DD0"/>
    <w:rsid w:val="000D3C41"/>
    <w:rsid w:val="000E33A5"/>
    <w:rsid w:val="000F31DC"/>
    <w:rsid w:val="001012EC"/>
    <w:rsid w:val="001167C7"/>
    <w:rsid w:val="00124213"/>
    <w:rsid w:val="00132577"/>
    <w:rsid w:val="00142702"/>
    <w:rsid w:val="00142B4B"/>
    <w:rsid w:val="00151785"/>
    <w:rsid w:val="0015260E"/>
    <w:rsid w:val="001528ED"/>
    <w:rsid w:val="0016059A"/>
    <w:rsid w:val="0016369C"/>
    <w:rsid w:val="00166C2C"/>
    <w:rsid w:val="00170E00"/>
    <w:rsid w:val="00172DDA"/>
    <w:rsid w:val="0018029C"/>
    <w:rsid w:val="00182A39"/>
    <w:rsid w:val="001963BC"/>
    <w:rsid w:val="00196C11"/>
    <w:rsid w:val="001A0780"/>
    <w:rsid w:val="001A1A0A"/>
    <w:rsid w:val="001A5DBD"/>
    <w:rsid w:val="001B53E4"/>
    <w:rsid w:val="001B5C2B"/>
    <w:rsid w:val="001B7E63"/>
    <w:rsid w:val="001C660F"/>
    <w:rsid w:val="001C695D"/>
    <w:rsid w:val="001D10DE"/>
    <w:rsid w:val="001D7F74"/>
    <w:rsid w:val="001E6E53"/>
    <w:rsid w:val="001F3E7F"/>
    <w:rsid w:val="002019BD"/>
    <w:rsid w:val="00203D70"/>
    <w:rsid w:val="002056D0"/>
    <w:rsid w:val="00210437"/>
    <w:rsid w:val="00210E27"/>
    <w:rsid w:val="00217A34"/>
    <w:rsid w:val="00217DAC"/>
    <w:rsid w:val="00220594"/>
    <w:rsid w:val="00226425"/>
    <w:rsid w:val="00230315"/>
    <w:rsid w:val="00255777"/>
    <w:rsid w:val="00255942"/>
    <w:rsid w:val="00256AAD"/>
    <w:rsid w:val="00262BEA"/>
    <w:rsid w:val="00263041"/>
    <w:rsid w:val="00274DCC"/>
    <w:rsid w:val="00277AD3"/>
    <w:rsid w:val="00281686"/>
    <w:rsid w:val="00281DD2"/>
    <w:rsid w:val="00283076"/>
    <w:rsid w:val="002867CF"/>
    <w:rsid w:val="002A2BC4"/>
    <w:rsid w:val="002A567A"/>
    <w:rsid w:val="002B65D2"/>
    <w:rsid w:val="002C378A"/>
    <w:rsid w:val="002D030D"/>
    <w:rsid w:val="002D6664"/>
    <w:rsid w:val="002E3451"/>
    <w:rsid w:val="002E652A"/>
    <w:rsid w:val="002E7B19"/>
    <w:rsid w:val="002F2AFA"/>
    <w:rsid w:val="002F35D2"/>
    <w:rsid w:val="002F467A"/>
    <w:rsid w:val="002F4B09"/>
    <w:rsid w:val="002F6341"/>
    <w:rsid w:val="002F688E"/>
    <w:rsid w:val="002F6EBB"/>
    <w:rsid w:val="00303C46"/>
    <w:rsid w:val="00312C91"/>
    <w:rsid w:val="003400FB"/>
    <w:rsid w:val="0034594C"/>
    <w:rsid w:val="00346691"/>
    <w:rsid w:val="003555D3"/>
    <w:rsid w:val="003562A2"/>
    <w:rsid w:val="003605A8"/>
    <w:rsid w:val="003641C4"/>
    <w:rsid w:val="00371157"/>
    <w:rsid w:val="003719D5"/>
    <w:rsid w:val="003732DF"/>
    <w:rsid w:val="0038304D"/>
    <w:rsid w:val="00384C63"/>
    <w:rsid w:val="0038615A"/>
    <w:rsid w:val="003A16E6"/>
    <w:rsid w:val="003A7A28"/>
    <w:rsid w:val="003C1402"/>
    <w:rsid w:val="003D1E17"/>
    <w:rsid w:val="003D440F"/>
    <w:rsid w:val="003F3845"/>
    <w:rsid w:val="003F6EA5"/>
    <w:rsid w:val="004036F0"/>
    <w:rsid w:val="00406BB0"/>
    <w:rsid w:val="00410B8B"/>
    <w:rsid w:val="0041175D"/>
    <w:rsid w:val="00420C45"/>
    <w:rsid w:val="00423F2D"/>
    <w:rsid w:val="00426B6C"/>
    <w:rsid w:val="004343C8"/>
    <w:rsid w:val="0043636C"/>
    <w:rsid w:val="00447623"/>
    <w:rsid w:val="00455327"/>
    <w:rsid w:val="0045754F"/>
    <w:rsid w:val="00471925"/>
    <w:rsid w:val="00473031"/>
    <w:rsid w:val="00473E7A"/>
    <w:rsid w:val="00477FE3"/>
    <w:rsid w:val="00484A37"/>
    <w:rsid w:val="00484F15"/>
    <w:rsid w:val="00492AAE"/>
    <w:rsid w:val="00495A0B"/>
    <w:rsid w:val="004A0D9F"/>
    <w:rsid w:val="004A7CCC"/>
    <w:rsid w:val="004B047E"/>
    <w:rsid w:val="004C5386"/>
    <w:rsid w:val="004C6351"/>
    <w:rsid w:val="004D24A1"/>
    <w:rsid w:val="004E1AF3"/>
    <w:rsid w:val="004F1E9A"/>
    <w:rsid w:val="005004DF"/>
    <w:rsid w:val="00501755"/>
    <w:rsid w:val="0050316F"/>
    <w:rsid w:val="00520E02"/>
    <w:rsid w:val="00522FB5"/>
    <w:rsid w:val="0052648D"/>
    <w:rsid w:val="005268D3"/>
    <w:rsid w:val="00530411"/>
    <w:rsid w:val="005372A6"/>
    <w:rsid w:val="00542F44"/>
    <w:rsid w:val="00545F25"/>
    <w:rsid w:val="00550650"/>
    <w:rsid w:val="00551BEE"/>
    <w:rsid w:val="00562CB1"/>
    <w:rsid w:val="0056310F"/>
    <w:rsid w:val="00564520"/>
    <w:rsid w:val="00570164"/>
    <w:rsid w:val="0057036D"/>
    <w:rsid w:val="0057795F"/>
    <w:rsid w:val="00580A96"/>
    <w:rsid w:val="00584EF9"/>
    <w:rsid w:val="0058579D"/>
    <w:rsid w:val="00587ACB"/>
    <w:rsid w:val="005908EE"/>
    <w:rsid w:val="0059503C"/>
    <w:rsid w:val="00595A4A"/>
    <w:rsid w:val="005A6A56"/>
    <w:rsid w:val="005A73FC"/>
    <w:rsid w:val="005B29F8"/>
    <w:rsid w:val="005B3E56"/>
    <w:rsid w:val="005B3F38"/>
    <w:rsid w:val="005D007E"/>
    <w:rsid w:val="005D3C20"/>
    <w:rsid w:val="005D4B55"/>
    <w:rsid w:val="005E49E8"/>
    <w:rsid w:val="005E56A4"/>
    <w:rsid w:val="005F3E4A"/>
    <w:rsid w:val="005F3EEC"/>
    <w:rsid w:val="00601C87"/>
    <w:rsid w:val="0060619D"/>
    <w:rsid w:val="00610257"/>
    <w:rsid w:val="006102DD"/>
    <w:rsid w:val="00614657"/>
    <w:rsid w:val="00625412"/>
    <w:rsid w:val="00625684"/>
    <w:rsid w:val="006319BA"/>
    <w:rsid w:val="00631D12"/>
    <w:rsid w:val="00632CAD"/>
    <w:rsid w:val="00646392"/>
    <w:rsid w:val="00652647"/>
    <w:rsid w:val="0066058C"/>
    <w:rsid w:val="0066404E"/>
    <w:rsid w:val="00664647"/>
    <w:rsid w:val="006656E8"/>
    <w:rsid w:val="0068030A"/>
    <w:rsid w:val="0068486A"/>
    <w:rsid w:val="00684F54"/>
    <w:rsid w:val="00690F0E"/>
    <w:rsid w:val="00693566"/>
    <w:rsid w:val="006A3F4C"/>
    <w:rsid w:val="006A6356"/>
    <w:rsid w:val="006B0BFA"/>
    <w:rsid w:val="006C07BD"/>
    <w:rsid w:val="006C10A7"/>
    <w:rsid w:val="006C3E8E"/>
    <w:rsid w:val="006D36DD"/>
    <w:rsid w:val="006E5365"/>
    <w:rsid w:val="006E6A4A"/>
    <w:rsid w:val="006F6D67"/>
    <w:rsid w:val="006F7EB8"/>
    <w:rsid w:val="0070231F"/>
    <w:rsid w:val="007163B7"/>
    <w:rsid w:val="007171B8"/>
    <w:rsid w:val="007249FF"/>
    <w:rsid w:val="007267FA"/>
    <w:rsid w:val="007270A3"/>
    <w:rsid w:val="00750139"/>
    <w:rsid w:val="00755B69"/>
    <w:rsid w:val="007576F4"/>
    <w:rsid w:val="00762606"/>
    <w:rsid w:val="007740DF"/>
    <w:rsid w:val="00781177"/>
    <w:rsid w:val="007813DF"/>
    <w:rsid w:val="00786B6B"/>
    <w:rsid w:val="0078758C"/>
    <w:rsid w:val="00790BFA"/>
    <w:rsid w:val="00795852"/>
    <w:rsid w:val="007970FF"/>
    <w:rsid w:val="007A5104"/>
    <w:rsid w:val="007B7883"/>
    <w:rsid w:val="007C00E1"/>
    <w:rsid w:val="007C1BE9"/>
    <w:rsid w:val="007D0C63"/>
    <w:rsid w:val="007D5007"/>
    <w:rsid w:val="007E1379"/>
    <w:rsid w:val="007F3DE2"/>
    <w:rsid w:val="007F5042"/>
    <w:rsid w:val="007F5254"/>
    <w:rsid w:val="00810AC6"/>
    <w:rsid w:val="0082229B"/>
    <w:rsid w:val="00822840"/>
    <w:rsid w:val="00823F9A"/>
    <w:rsid w:val="00841DB9"/>
    <w:rsid w:val="00847E1B"/>
    <w:rsid w:val="00851FEF"/>
    <w:rsid w:val="008522A3"/>
    <w:rsid w:val="00852EDD"/>
    <w:rsid w:val="00854DBA"/>
    <w:rsid w:val="00862DBF"/>
    <w:rsid w:val="0087069F"/>
    <w:rsid w:val="00872030"/>
    <w:rsid w:val="0087530A"/>
    <w:rsid w:val="008761F1"/>
    <w:rsid w:val="00877E77"/>
    <w:rsid w:val="00880090"/>
    <w:rsid w:val="008833D9"/>
    <w:rsid w:val="008838E0"/>
    <w:rsid w:val="00890233"/>
    <w:rsid w:val="00894437"/>
    <w:rsid w:val="008A3D02"/>
    <w:rsid w:val="008C207C"/>
    <w:rsid w:val="008C2835"/>
    <w:rsid w:val="008C44DF"/>
    <w:rsid w:val="008D0025"/>
    <w:rsid w:val="008D0AD8"/>
    <w:rsid w:val="008D2634"/>
    <w:rsid w:val="008D2BED"/>
    <w:rsid w:val="008D3CFA"/>
    <w:rsid w:val="008D494F"/>
    <w:rsid w:val="008E09DF"/>
    <w:rsid w:val="008E1998"/>
    <w:rsid w:val="008E27AE"/>
    <w:rsid w:val="008E2CBB"/>
    <w:rsid w:val="008E4A1E"/>
    <w:rsid w:val="008E4CC8"/>
    <w:rsid w:val="008F092A"/>
    <w:rsid w:val="008F600D"/>
    <w:rsid w:val="008F7508"/>
    <w:rsid w:val="00900C80"/>
    <w:rsid w:val="0090198E"/>
    <w:rsid w:val="009035C2"/>
    <w:rsid w:val="00904086"/>
    <w:rsid w:val="00911C9C"/>
    <w:rsid w:val="00913C9B"/>
    <w:rsid w:val="00920E7A"/>
    <w:rsid w:val="0092290B"/>
    <w:rsid w:val="00923E02"/>
    <w:rsid w:val="00925777"/>
    <w:rsid w:val="00933E84"/>
    <w:rsid w:val="00936B47"/>
    <w:rsid w:val="00936B88"/>
    <w:rsid w:val="0093719F"/>
    <w:rsid w:val="00943889"/>
    <w:rsid w:val="00952996"/>
    <w:rsid w:val="00956D0F"/>
    <w:rsid w:val="009736AA"/>
    <w:rsid w:val="009755C2"/>
    <w:rsid w:val="00980DF4"/>
    <w:rsid w:val="00982FD6"/>
    <w:rsid w:val="00983654"/>
    <w:rsid w:val="00985D0B"/>
    <w:rsid w:val="009861C2"/>
    <w:rsid w:val="00986AF0"/>
    <w:rsid w:val="00993522"/>
    <w:rsid w:val="00995D5F"/>
    <w:rsid w:val="00995FEE"/>
    <w:rsid w:val="009A4C15"/>
    <w:rsid w:val="009A744E"/>
    <w:rsid w:val="009E0461"/>
    <w:rsid w:val="009E6F40"/>
    <w:rsid w:val="009F0AFB"/>
    <w:rsid w:val="009F3F00"/>
    <w:rsid w:val="009F4FA6"/>
    <w:rsid w:val="009F54E3"/>
    <w:rsid w:val="00A0102A"/>
    <w:rsid w:val="00A10620"/>
    <w:rsid w:val="00A1194D"/>
    <w:rsid w:val="00A12872"/>
    <w:rsid w:val="00A20023"/>
    <w:rsid w:val="00A21C2D"/>
    <w:rsid w:val="00A33AFA"/>
    <w:rsid w:val="00A51896"/>
    <w:rsid w:val="00A70765"/>
    <w:rsid w:val="00A91D2C"/>
    <w:rsid w:val="00A93172"/>
    <w:rsid w:val="00AB0331"/>
    <w:rsid w:val="00AB3FCB"/>
    <w:rsid w:val="00AB53EE"/>
    <w:rsid w:val="00AB58E2"/>
    <w:rsid w:val="00AB58F4"/>
    <w:rsid w:val="00AB6ED9"/>
    <w:rsid w:val="00AB793F"/>
    <w:rsid w:val="00AC3097"/>
    <w:rsid w:val="00AC3BFA"/>
    <w:rsid w:val="00AD5621"/>
    <w:rsid w:val="00AD69EB"/>
    <w:rsid w:val="00AD6D91"/>
    <w:rsid w:val="00AD7C8B"/>
    <w:rsid w:val="00AE4F47"/>
    <w:rsid w:val="00AF2271"/>
    <w:rsid w:val="00B00348"/>
    <w:rsid w:val="00B028AC"/>
    <w:rsid w:val="00B104E8"/>
    <w:rsid w:val="00B10758"/>
    <w:rsid w:val="00B119F1"/>
    <w:rsid w:val="00B121C1"/>
    <w:rsid w:val="00B23A90"/>
    <w:rsid w:val="00B23FBC"/>
    <w:rsid w:val="00B24A13"/>
    <w:rsid w:val="00B40325"/>
    <w:rsid w:val="00B45538"/>
    <w:rsid w:val="00B51DF9"/>
    <w:rsid w:val="00B55EF6"/>
    <w:rsid w:val="00B60B3A"/>
    <w:rsid w:val="00B64C71"/>
    <w:rsid w:val="00B666DF"/>
    <w:rsid w:val="00B669C1"/>
    <w:rsid w:val="00B71048"/>
    <w:rsid w:val="00B72487"/>
    <w:rsid w:val="00B877C9"/>
    <w:rsid w:val="00B91915"/>
    <w:rsid w:val="00B95E82"/>
    <w:rsid w:val="00B97876"/>
    <w:rsid w:val="00BA0399"/>
    <w:rsid w:val="00BA0DCB"/>
    <w:rsid w:val="00BB06E1"/>
    <w:rsid w:val="00BC0291"/>
    <w:rsid w:val="00BC273E"/>
    <w:rsid w:val="00BC5312"/>
    <w:rsid w:val="00BC59A1"/>
    <w:rsid w:val="00BC5A1F"/>
    <w:rsid w:val="00BC5FC5"/>
    <w:rsid w:val="00BD1D47"/>
    <w:rsid w:val="00BD2BAF"/>
    <w:rsid w:val="00BD3560"/>
    <w:rsid w:val="00BD4AA0"/>
    <w:rsid w:val="00BD6771"/>
    <w:rsid w:val="00BE770F"/>
    <w:rsid w:val="00BF0E89"/>
    <w:rsid w:val="00BF7BC8"/>
    <w:rsid w:val="00C03C2E"/>
    <w:rsid w:val="00C07853"/>
    <w:rsid w:val="00C10C46"/>
    <w:rsid w:val="00C111E3"/>
    <w:rsid w:val="00C14D92"/>
    <w:rsid w:val="00C14FAF"/>
    <w:rsid w:val="00C22D3E"/>
    <w:rsid w:val="00C23C27"/>
    <w:rsid w:val="00C40BAA"/>
    <w:rsid w:val="00C41D9F"/>
    <w:rsid w:val="00C47CEF"/>
    <w:rsid w:val="00C55564"/>
    <w:rsid w:val="00C621C4"/>
    <w:rsid w:val="00C633C8"/>
    <w:rsid w:val="00C651D1"/>
    <w:rsid w:val="00C65C26"/>
    <w:rsid w:val="00C709AF"/>
    <w:rsid w:val="00C723BC"/>
    <w:rsid w:val="00C75832"/>
    <w:rsid w:val="00C80CD7"/>
    <w:rsid w:val="00C84B45"/>
    <w:rsid w:val="00C85ADA"/>
    <w:rsid w:val="00C901E0"/>
    <w:rsid w:val="00C93EFE"/>
    <w:rsid w:val="00C9536A"/>
    <w:rsid w:val="00C95B44"/>
    <w:rsid w:val="00C95D93"/>
    <w:rsid w:val="00C9717F"/>
    <w:rsid w:val="00CA469B"/>
    <w:rsid w:val="00CA6CC9"/>
    <w:rsid w:val="00CB77F0"/>
    <w:rsid w:val="00CC2022"/>
    <w:rsid w:val="00CC26BE"/>
    <w:rsid w:val="00CC70E9"/>
    <w:rsid w:val="00CE2C3C"/>
    <w:rsid w:val="00CE62A8"/>
    <w:rsid w:val="00CF0058"/>
    <w:rsid w:val="00CF68AB"/>
    <w:rsid w:val="00D043A7"/>
    <w:rsid w:val="00D0549F"/>
    <w:rsid w:val="00D05EDF"/>
    <w:rsid w:val="00D0734C"/>
    <w:rsid w:val="00D10C51"/>
    <w:rsid w:val="00D13C8C"/>
    <w:rsid w:val="00D21EC7"/>
    <w:rsid w:val="00D2436A"/>
    <w:rsid w:val="00D31471"/>
    <w:rsid w:val="00D50E59"/>
    <w:rsid w:val="00D56BF6"/>
    <w:rsid w:val="00D639E5"/>
    <w:rsid w:val="00D64F32"/>
    <w:rsid w:val="00D65320"/>
    <w:rsid w:val="00D66152"/>
    <w:rsid w:val="00D673A1"/>
    <w:rsid w:val="00D70304"/>
    <w:rsid w:val="00D81464"/>
    <w:rsid w:val="00D85FF6"/>
    <w:rsid w:val="00D86B99"/>
    <w:rsid w:val="00D90E7A"/>
    <w:rsid w:val="00D91CED"/>
    <w:rsid w:val="00DA333D"/>
    <w:rsid w:val="00DA35BF"/>
    <w:rsid w:val="00DA7DB9"/>
    <w:rsid w:val="00DD236C"/>
    <w:rsid w:val="00DD3887"/>
    <w:rsid w:val="00DD5231"/>
    <w:rsid w:val="00DD719B"/>
    <w:rsid w:val="00DD7B11"/>
    <w:rsid w:val="00DE004C"/>
    <w:rsid w:val="00DE0F6C"/>
    <w:rsid w:val="00DE3FC4"/>
    <w:rsid w:val="00E04781"/>
    <w:rsid w:val="00E051D6"/>
    <w:rsid w:val="00E063E0"/>
    <w:rsid w:val="00E079CC"/>
    <w:rsid w:val="00E12181"/>
    <w:rsid w:val="00E133D4"/>
    <w:rsid w:val="00E13BC2"/>
    <w:rsid w:val="00E15904"/>
    <w:rsid w:val="00E16CD4"/>
    <w:rsid w:val="00E24D23"/>
    <w:rsid w:val="00E302BB"/>
    <w:rsid w:val="00E3081C"/>
    <w:rsid w:val="00E419A0"/>
    <w:rsid w:val="00E46AAA"/>
    <w:rsid w:val="00E50EBD"/>
    <w:rsid w:val="00E54333"/>
    <w:rsid w:val="00E65FDF"/>
    <w:rsid w:val="00E72BD5"/>
    <w:rsid w:val="00E742E4"/>
    <w:rsid w:val="00E74470"/>
    <w:rsid w:val="00E876AC"/>
    <w:rsid w:val="00E9219A"/>
    <w:rsid w:val="00E955A2"/>
    <w:rsid w:val="00E95F04"/>
    <w:rsid w:val="00E97AC6"/>
    <w:rsid w:val="00EA43D9"/>
    <w:rsid w:val="00EA47A2"/>
    <w:rsid w:val="00EA5292"/>
    <w:rsid w:val="00EA540F"/>
    <w:rsid w:val="00EA77E4"/>
    <w:rsid w:val="00EB5E60"/>
    <w:rsid w:val="00EB6E6E"/>
    <w:rsid w:val="00EB7115"/>
    <w:rsid w:val="00EB7381"/>
    <w:rsid w:val="00EC009F"/>
    <w:rsid w:val="00EC399B"/>
    <w:rsid w:val="00EC4D16"/>
    <w:rsid w:val="00EC5CF6"/>
    <w:rsid w:val="00ED206A"/>
    <w:rsid w:val="00ED395C"/>
    <w:rsid w:val="00ED49CC"/>
    <w:rsid w:val="00EE0549"/>
    <w:rsid w:val="00EE29B3"/>
    <w:rsid w:val="00EE495B"/>
    <w:rsid w:val="00EE49C7"/>
    <w:rsid w:val="00F12285"/>
    <w:rsid w:val="00F14899"/>
    <w:rsid w:val="00F17EA0"/>
    <w:rsid w:val="00F25F62"/>
    <w:rsid w:val="00F43800"/>
    <w:rsid w:val="00F51025"/>
    <w:rsid w:val="00F51A99"/>
    <w:rsid w:val="00F623EC"/>
    <w:rsid w:val="00F64385"/>
    <w:rsid w:val="00F655B2"/>
    <w:rsid w:val="00F669A0"/>
    <w:rsid w:val="00F703B3"/>
    <w:rsid w:val="00F70724"/>
    <w:rsid w:val="00F7218A"/>
    <w:rsid w:val="00F7588A"/>
    <w:rsid w:val="00F825EF"/>
    <w:rsid w:val="00F968BD"/>
    <w:rsid w:val="00FA0C77"/>
    <w:rsid w:val="00FA3675"/>
    <w:rsid w:val="00FA7F25"/>
    <w:rsid w:val="00FB0B2A"/>
    <w:rsid w:val="00FB209A"/>
    <w:rsid w:val="00FC4F7F"/>
    <w:rsid w:val="00FD2225"/>
    <w:rsid w:val="00FE4EC3"/>
    <w:rsid w:val="00FE5421"/>
    <w:rsid w:val="00FE5D91"/>
    <w:rsid w:val="00FF74EB"/>
  </w:rsids>
  <m:mathPr>
    <m:mathFont m:val="Cambria Math"/>
    <m:brkBin m:val="before"/>
    <m:brkBinSub m:val="--"/>
    <m:smallFrac/>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6F7AD0"/>
  <w15:docId w15:val="{DFEA3014-EAD1-4586-8ACD-1C91FFF5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A56"/>
    <w:rPr>
      <w:rFonts w:ascii="Arial" w:hAnsi="Arial" w:cs="Arial"/>
      <w:sz w:val="22"/>
      <w:szCs w:val="22"/>
      <w:lang w:val="fr-FR" w:eastAsia="fr-BE"/>
    </w:rPr>
  </w:style>
  <w:style w:type="paragraph" w:styleId="Titre1">
    <w:name w:val="heading 1"/>
    <w:basedOn w:val="Normal"/>
    <w:next w:val="Normal"/>
    <w:link w:val="Titre1Car"/>
    <w:uiPriority w:val="99"/>
    <w:qFormat/>
    <w:rsid w:val="005A6A56"/>
    <w:pPr>
      <w:keepNext/>
      <w:jc w:val="center"/>
      <w:outlineLvl w:val="0"/>
    </w:pPr>
    <w:rPr>
      <w:rFonts w:cs="Times New Roman"/>
      <w:b/>
      <w:sz w:val="32"/>
      <w:szCs w:val="20"/>
      <w:bdr w:val="single" w:sz="4" w:space="0" w:color="auto"/>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Char">
    <w:name w:val="Heading 1 Char"/>
    <w:uiPriority w:val="99"/>
    <w:locked/>
    <w:rsid w:val="00562CB1"/>
    <w:rPr>
      <w:rFonts w:ascii="Cambria" w:hAnsi="Cambria" w:cs="Times New Roman"/>
      <w:b/>
      <w:kern w:val="32"/>
      <w:sz w:val="32"/>
      <w:lang w:eastAsia="fr-BE"/>
    </w:rPr>
  </w:style>
  <w:style w:type="character" w:customStyle="1" w:styleId="Titre1Car">
    <w:name w:val="Titre 1 Car"/>
    <w:link w:val="Titre1"/>
    <w:uiPriority w:val="99"/>
    <w:locked/>
    <w:rsid w:val="005A6A56"/>
    <w:rPr>
      <w:rFonts w:ascii="Arial" w:hAnsi="Arial"/>
      <w:b/>
      <w:sz w:val="32"/>
      <w:bdr w:val="single" w:sz="4" w:space="0" w:color="auto"/>
      <w:lang w:val="fr-FR" w:eastAsia="fr-FR"/>
    </w:rPr>
  </w:style>
  <w:style w:type="paragraph" w:styleId="Corpsdetexte">
    <w:name w:val="Body Text"/>
    <w:basedOn w:val="Normal"/>
    <w:link w:val="CorpsdetexteCar"/>
    <w:uiPriority w:val="99"/>
    <w:rsid w:val="005A6A56"/>
    <w:rPr>
      <w:rFonts w:cs="Times New Roman"/>
      <w:sz w:val="26"/>
      <w:szCs w:val="20"/>
      <w:lang w:eastAsia="fr-FR"/>
    </w:rPr>
  </w:style>
  <w:style w:type="character" w:customStyle="1" w:styleId="BodyTextChar">
    <w:name w:val="Body Text Char"/>
    <w:uiPriority w:val="99"/>
    <w:semiHidden/>
    <w:locked/>
    <w:rsid w:val="00562CB1"/>
    <w:rPr>
      <w:rFonts w:ascii="Arial" w:hAnsi="Arial" w:cs="Times New Roman"/>
      <w:lang w:eastAsia="fr-BE"/>
    </w:rPr>
  </w:style>
  <w:style w:type="character" w:customStyle="1" w:styleId="CorpsdetexteCar">
    <w:name w:val="Corps de texte Car"/>
    <w:link w:val="Corpsdetexte"/>
    <w:uiPriority w:val="99"/>
    <w:locked/>
    <w:rsid w:val="005A6A56"/>
    <w:rPr>
      <w:rFonts w:ascii="Arial" w:hAnsi="Arial"/>
      <w:sz w:val="26"/>
      <w:lang w:val="fr-FR" w:eastAsia="fr-FR"/>
    </w:rPr>
  </w:style>
  <w:style w:type="paragraph" w:styleId="Retraitcorpsdetexte">
    <w:name w:val="Body Text Indent"/>
    <w:basedOn w:val="Normal"/>
    <w:link w:val="RetraitcorpsdetexteCar"/>
    <w:uiPriority w:val="99"/>
    <w:rsid w:val="005A6A56"/>
    <w:pPr>
      <w:ind w:left="567"/>
    </w:pPr>
    <w:rPr>
      <w:rFonts w:cs="Times New Roman"/>
      <w:sz w:val="26"/>
      <w:szCs w:val="20"/>
      <w:lang w:eastAsia="fr-FR"/>
    </w:rPr>
  </w:style>
  <w:style w:type="character" w:customStyle="1" w:styleId="BodyTextIndentChar">
    <w:name w:val="Body Text Indent Char"/>
    <w:uiPriority w:val="99"/>
    <w:semiHidden/>
    <w:locked/>
    <w:rsid w:val="00562CB1"/>
    <w:rPr>
      <w:rFonts w:ascii="Arial" w:hAnsi="Arial" w:cs="Times New Roman"/>
      <w:lang w:eastAsia="fr-BE"/>
    </w:rPr>
  </w:style>
  <w:style w:type="character" w:customStyle="1" w:styleId="RetraitcorpsdetexteCar">
    <w:name w:val="Retrait corps de texte Car"/>
    <w:link w:val="Retraitcorpsdetexte"/>
    <w:uiPriority w:val="99"/>
    <w:semiHidden/>
    <w:locked/>
    <w:rsid w:val="005A6A56"/>
    <w:rPr>
      <w:rFonts w:ascii="Arial" w:hAnsi="Arial"/>
      <w:sz w:val="26"/>
      <w:lang w:val="fr-FR" w:eastAsia="fr-FR"/>
    </w:rPr>
  </w:style>
  <w:style w:type="paragraph" w:styleId="Corpsdetexte2">
    <w:name w:val="Body Text 2"/>
    <w:basedOn w:val="Normal"/>
    <w:link w:val="Corpsdetexte2Car"/>
    <w:uiPriority w:val="99"/>
    <w:rsid w:val="005A6A56"/>
    <w:pPr>
      <w:spacing w:after="120" w:line="480" w:lineRule="auto"/>
    </w:pPr>
    <w:rPr>
      <w:rFonts w:cs="Times New Roman"/>
      <w:sz w:val="24"/>
      <w:szCs w:val="20"/>
      <w:lang w:val="fr-BE"/>
    </w:rPr>
  </w:style>
  <w:style w:type="character" w:customStyle="1" w:styleId="BodyText2Char">
    <w:name w:val="Body Text 2 Char"/>
    <w:uiPriority w:val="99"/>
    <w:semiHidden/>
    <w:locked/>
    <w:rsid w:val="00562CB1"/>
    <w:rPr>
      <w:rFonts w:ascii="Arial" w:hAnsi="Arial" w:cs="Times New Roman"/>
      <w:lang w:eastAsia="fr-BE"/>
    </w:rPr>
  </w:style>
  <w:style w:type="character" w:customStyle="1" w:styleId="Corpsdetexte2Car">
    <w:name w:val="Corps de texte 2 Car"/>
    <w:link w:val="Corpsdetexte2"/>
    <w:uiPriority w:val="99"/>
    <w:semiHidden/>
    <w:locked/>
    <w:rsid w:val="005A6A56"/>
    <w:rPr>
      <w:rFonts w:ascii="Arial" w:hAnsi="Arial"/>
      <w:sz w:val="24"/>
      <w:lang w:val="fr-BE" w:eastAsia="fr-BE"/>
    </w:rPr>
  </w:style>
  <w:style w:type="paragraph" w:styleId="Corpsdetexte3">
    <w:name w:val="Body Text 3"/>
    <w:basedOn w:val="Normal"/>
    <w:link w:val="Corpsdetexte3Car"/>
    <w:uiPriority w:val="99"/>
    <w:rsid w:val="005A6A56"/>
    <w:pPr>
      <w:spacing w:after="120"/>
    </w:pPr>
    <w:rPr>
      <w:rFonts w:cs="Times New Roman"/>
      <w:sz w:val="16"/>
      <w:szCs w:val="20"/>
    </w:rPr>
  </w:style>
  <w:style w:type="character" w:customStyle="1" w:styleId="BodyText3Char">
    <w:name w:val="Body Text 3 Char"/>
    <w:uiPriority w:val="99"/>
    <w:semiHidden/>
    <w:locked/>
    <w:rsid w:val="00562CB1"/>
    <w:rPr>
      <w:rFonts w:ascii="Arial" w:hAnsi="Arial" w:cs="Times New Roman"/>
      <w:sz w:val="16"/>
      <w:lang w:eastAsia="fr-BE"/>
    </w:rPr>
  </w:style>
  <w:style w:type="character" w:customStyle="1" w:styleId="Corpsdetexte3Car">
    <w:name w:val="Corps de texte 3 Car"/>
    <w:link w:val="Corpsdetexte3"/>
    <w:uiPriority w:val="99"/>
    <w:semiHidden/>
    <w:locked/>
    <w:rsid w:val="005A6A56"/>
    <w:rPr>
      <w:rFonts w:ascii="Arial" w:hAnsi="Arial"/>
      <w:sz w:val="16"/>
      <w:lang w:val="fr-FR" w:eastAsia="fr-BE"/>
    </w:rPr>
  </w:style>
  <w:style w:type="paragraph" w:styleId="Normalcentr">
    <w:name w:val="Block Text"/>
    <w:basedOn w:val="Normal"/>
    <w:uiPriority w:val="99"/>
    <w:rsid w:val="005A6A56"/>
    <w:pPr>
      <w:tabs>
        <w:tab w:val="left" w:pos="9639"/>
      </w:tabs>
      <w:ind w:left="720" w:right="624"/>
    </w:pPr>
    <w:rPr>
      <w:lang w:eastAsia="fr-FR"/>
    </w:rPr>
  </w:style>
  <w:style w:type="paragraph" w:styleId="Titre">
    <w:name w:val="Title"/>
    <w:basedOn w:val="Normal"/>
    <w:link w:val="TitreCar"/>
    <w:uiPriority w:val="99"/>
    <w:qFormat/>
    <w:rsid w:val="005A6A56"/>
    <w:pPr>
      <w:jc w:val="center"/>
    </w:pPr>
    <w:rPr>
      <w:rFonts w:cs="Times New Roman"/>
      <w:b/>
      <w:sz w:val="28"/>
      <w:szCs w:val="20"/>
      <w:u w:val="single"/>
      <w:lang w:eastAsia="fr-FR"/>
    </w:rPr>
  </w:style>
  <w:style w:type="character" w:customStyle="1" w:styleId="TitleChar">
    <w:name w:val="Title Char"/>
    <w:uiPriority w:val="99"/>
    <w:locked/>
    <w:rsid w:val="00562CB1"/>
    <w:rPr>
      <w:rFonts w:ascii="Cambria" w:hAnsi="Cambria" w:cs="Times New Roman"/>
      <w:b/>
      <w:kern w:val="28"/>
      <w:sz w:val="32"/>
      <w:lang w:eastAsia="fr-BE"/>
    </w:rPr>
  </w:style>
  <w:style w:type="character" w:customStyle="1" w:styleId="TitreCar">
    <w:name w:val="Titre Car"/>
    <w:link w:val="Titre"/>
    <w:uiPriority w:val="99"/>
    <w:locked/>
    <w:rsid w:val="005A6A56"/>
    <w:rPr>
      <w:rFonts w:ascii="Arial" w:hAnsi="Arial"/>
      <w:b/>
      <w:sz w:val="28"/>
      <w:u w:val="single"/>
      <w:lang w:val="fr-FR" w:eastAsia="fr-FR"/>
    </w:rPr>
  </w:style>
  <w:style w:type="character" w:styleId="Lienhypertexte">
    <w:name w:val="Hyperlink"/>
    <w:uiPriority w:val="99"/>
    <w:rsid w:val="00952996"/>
    <w:rPr>
      <w:rFonts w:cs="Times New Roman"/>
      <w:color w:val="0000FF"/>
      <w:u w:val="single"/>
    </w:rPr>
  </w:style>
  <w:style w:type="paragraph" w:customStyle="1" w:styleId="0-Viroinval-corps">
    <w:name w:val="0-Viroinval-corps"/>
    <w:basedOn w:val="Normal"/>
    <w:autoRedefine/>
    <w:uiPriority w:val="99"/>
    <w:rsid w:val="003A16E6"/>
    <w:pPr>
      <w:keepNext/>
      <w:suppressAutoHyphens/>
      <w:spacing w:before="120" w:after="120"/>
      <w:ind w:hanging="11"/>
      <w:contextualSpacing/>
      <w:jc w:val="both"/>
    </w:pPr>
    <w:rPr>
      <w:color w:val="000000"/>
      <w:lang w:eastAsia="en-US"/>
    </w:rPr>
  </w:style>
  <w:style w:type="paragraph" w:styleId="Pieddepage">
    <w:name w:val="footer"/>
    <w:basedOn w:val="Normal"/>
    <w:link w:val="PieddepageCar"/>
    <w:uiPriority w:val="99"/>
    <w:rsid w:val="004E1AF3"/>
    <w:pPr>
      <w:tabs>
        <w:tab w:val="center" w:pos="4536"/>
        <w:tab w:val="right" w:pos="9072"/>
      </w:tabs>
    </w:pPr>
    <w:rPr>
      <w:rFonts w:cs="Times New Roman"/>
      <w:sz w:val="20"/>
      <w:szCs w:val="20"/>
      <w:lang w:val="fr-BE"/>
    </w:rPr>
  </w:style>
  <w:style w:type="character" w:customStyle="1" w:styleId="PieddepageCar">
    <w:name w:val="Pied de page Car"/>
    <w:link w:val="Pieddepage"/>
    <w:uiPriority w:val="99"/>
    <w:locked/>
    <w:rsid w:val="00562CB1"/>
    <w:rPr>
      <w:rFonts w:ascii="Arial" w:hAnsi="Arial" w:cs="Times New Roman"/>
      <w:lang w:eastAsia="fr-BE"/>
    </w:rPr>
  </w:style>
  <w:style w:type="paragraph" w:styleId="NormalWeb">
    <w:name w:val="Normal (Web)"/>
    <w:basedOn w:val="Normal"/>
    <w:uiPriority w:val="99"/>
    <w:rsid w:val="00D2436A"/>
    <w:pPr>
      <w:spacing w:before="100" w:beforeAutospacing="1" w:after="100" w:afterAutospacing="1"/>
    </w:pPr>
    <w:rPr>
      <w:rFonts w:ascii="Times New Roman" w:hAnsi="Times New Roman" w:cs="Times New Roman"/>
      <w:sz w:val="24"/>
      <w:szCs w:val="24"/>
      <w:lang w:eastAsia="fr-FR"/>
    </w:rPr>
  </w:style>
  <w:style w:type="paragraph" w:styleId="Notedebasdepage">
    <w:name w:val="footnote text"/>
    <w:basedOn w:val="Normal"/>
    <w:link w:val="NotedebasdepageCar"/>
    <w:uiPriority w:val="99"/>
    <w:semiHidden/>
    <w:rsid w:val="009F4FA6"/>
    <w:rPr>
      <w:rFonts w:cs="Times New Roman"/>
      <w:sz w:val="20"/>
      <w:szCs w:val="20"/>
      <w:lang w:val="fr-BE"/>
    </w:rPr>
  </w:style>
  <w:style w:type="character" w:customStyle="1" w:styleId="NotedebasdepageCar">
    <w:name w:val="Note de bas de page Car"/>
    <w:link w:val="Notedebasdepage"/>
    <w:uiPriority w:val="99"/>
    <w:semiHidden/>
    <w:locked/>
    <w:rsid w:val="009F4FA6"/>
    <w:rPr>
      <w:rFonts w:ascii="Arial" w:hAnsi="Arial" w:cs="Times New Roman"/>
      <w:sz w:val="20"/>
      <w:lang w:eastAsia="fr-BE"/>
    </w:rPr>
  </w:style>
  <w:style w:type="character" w:styleId="Appelnotedebasdep">
    <w:name w:val="footnote reference"/>
    <w:uiPriority w:val="99"/>
    <w:semiHidden/>
    <w:rsid w:val="009F4FA6"/>
    <w:rPr>
      <w:rFonts w:cs="Times New Roman"/>
      <w:vertAlign w:val="superscript"/>
    </w:rPr>
  </w:style>
  <w:style w:type="paragraph" w:styleId="Notedefin">
    <w:name w:val="endnote text"/>
    <w:basedOn w:val="Normal"/>
    <w:link w:val="NotedefinCar"/>
    <w:uiPriority w:val="99"/>
    <w:semiHidden/>
    <w:rsid w:val="009F4FA6"/>
    <w:rPr>
      <w:rFonts w:cs="Times New Roman"/>
      <w:sz w:val="20"/>
      <w:szCs w:val="20"/>
      <w:lang w:val="fr-BE"/>
    </w:rPr>
  </w:style>
  <w:style w:type="character" w:customStyle="1" w:styleId="NotedefinCar">
    <w:name w:val="Note de fin Car"/>
    <w:link w:val="Notedefin"/>
    <w:uiPriority w:val="99"/>
    <w:semiHidden/>
    <w:locked/>
    <w:rsid w:val="009F4FA6"/>
    <w:rPr>
      <w:rFonts w:ascii="Arial" w:hAnsi="Arial" w:cs="Times New Roman"/>
      <w:sz w:val="20"/>
      <w:lang w:eastAsia="fr-BE"/>
    </w:rPr>
  </w:style>
  <w:style w:type="character" w:styleId="Appeldenotedefin">
    <w:name w:val="endnote reference"/>
    <w:uiPriority w:val="99"/>
    <w:semiHidden/>
    <w:rsid w:val="009F4FA6"/>
    <w:rPr>
      <w:rFonts w:cs="Times New Roman"/>
      <w:vertAlign w:val="superscript"/>
    </w:rPr>
  </w:style>
  <w:style w:type="character" w:customStyle="1" w:styleId="outputtext">
    <w:name w:val="outputtext"/>
    <w:rsid w:val="001A1A0A"/>
  </w:style>
  <w:style w:type="paragraph" w:styleId="Textedebulles">
    <w:name w:val="Balloon Text"/>
    <w:basedOn w:val="Normal"/>
    <w:link w:val="TextedebullesCar"/>
    <w:uiPriority w:val="99"/>
    <w:semiHidden/>
    <w:unhideWhenUsed/>
    <w:rsid w:val="00E16CD4"/>
    <w:rPr>
      <w:rFonts w:ascii="Tahoma" w:hAnsi="Tahoma" w:cs="Tahoma"/>
      <w:sz w:val="16"/>
      <w:szCs w:val="16"/>
    </w:rPr>
  </w:style>
  <w:style w:type="character" w:customStyle="1" w:styleId="TextedebullesCar">
    <w:name w:val="Texte de bulles Car"/>
    <w:basedOn w:val="Policepardfaut"/>
    <w:link w:val="Textedebulles"/>
    <w:uiPriority w:val="99"/>
    <w:semiHidden/>
    <w:rsid w:val="00E16CD4"/>
    <w:rPr>
      <w:rFonts w:ascii="Tahoma" w:hAnsi="Tahoma" w:cs="Tahoma"/>
      <w:sz w:val="16"/>
      <w:szCs w:val="16"/>
      <w:lang w:val="fr-FR" w:eastAsia="fr-BE"/>
    </w:rPr>
  </w:style>
  <w:style w:type="paragraph" w:styleId="Paragraphedeliste">
    <w:name w:val="List Paragraph"/>
    <w:basedOn w:val="Normal"/>
    <w:uiPriority w:val="34"/>
    <w:qFormat/>
    <w:rsid w:val="00172DDA"/>
    <w:pPr>
      <w:ind w:left="720"/>
      <w:contextualSpacing/>
    </w:pPr>
  </w:style>
  <w:style w:type="paragraph" w:styleId="En-tte">
    <w:name w:val="header"/>
    <w:basedOn w:val="Normal"/>
    <w:link w:val="En-tteCar"/>
    <w:uiPriority w:val="99"/>
    <w:unhideWhenUsed/>
    <w:rsid w:val="00CC26BE"/>
    <w:pPr>
      <w:tabs>
        <w:tab w:val="center" w:pos="4536"/>
        <w:tab w:val="right" w:pos="9072"/>
      </w:tabs>
    </w:pPr>
  </w:style>
  <w:style w:type="character" w:customStyle="1" w:styleId="En-tteCar">
    <w:name w:val="En-tête Car"/>
    <w:basedOn w:val="Policepardfaut"/>
    <w:link w:val="En-tte"/>
    <w:uiPriority w:val="99"/>
    <w:rsid w:val="00CC26BE"/>
    <w:rPr>
      <w:rFonts w:ascii="Arial" w:hAnsi="Arial" w:cs="Arial"/>
      <w:sz w:val="22"/>
      <w:szCs w:val="22"/>
      <w:lang w:val="fr-FR" w:eastAsia="fr-BE"/>
    </w:rPr>
  </w:style>
  <w:style w:type="character" w:styleId="Mentionnonrsolue">
    <w:name w:val="Unresolved Mention"/>
    <w:basedOn w:val="Policepardfaut"/>
    <w:uiPriority w:val="99"/>
    <w:semiHidden/>
    <w:unhideWhenUsed/>
    <w:rsid w:val="00D05EDF"/>
    <w:rPr>
      <w:color w:val="605E5C"/>
      <w:shd w:val="clear" w:color="auto" w:fill="E1DFDD"/>
    </w:rPr>
  </w:style>
  <w:style w:type="table" w:styleId="Grilledutableau">
    <w:name w:val="Table Grid"/>
    <w:basedOn w:val="TableauNormal"/>
    <w:locked/>
    <w:rsid w:val="00426B6C"/>
    <w:rPr>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162130">
      <w:marLeft w:val="0"/>
      <w:marRight w:val="0"/>
      <w:marTop w:val="0"/>
      <w:marBottom w:val="0"/>
      <w:divBdr>
        <w:top w:val="none" w:sz="0" w:space="0" w:color="auto"/>
        <w:left w:val="none" w:sz="0" w:space="0" w:color="auto"/>
        <w:bottom w:val="none" w:sz="0" w:space="0" w:color="auto"/>
        <w:right w:val="none" w:sz="0" w:space="0" w:color="auto"/>
      </w:divBdr>
      <w:divsChild>
        <w:div w:id="660162129">
          <w:marLeft w:val="0"/>
          <w:marRight w:val="0"/>
          <w:marTop w:val="0"/>
          <w:marBottom w:val="0"/>
          <w:divBdr>
            <w:top w:val="none" w:sz="0" w:space="0" w:color="auto"/>
            <w:left w:val="none" w:sz="0" w:space="0" w:color="auto"/>
            <w:bottom w:val="none" w:sz="0" w:space="0" w:color="auto"/>
            <w:right w:val="none" w:sz="0" w:space="0" w:color="auto"/>
          </w:divBdr>
        </w:div>
        <w:div w:id="660162131">
          <w:marLeft w:val="0"/>
          <w:marRight w:val="0"/>
          <w:marTop w:val="0"/>
          <w:marBottom w:val="0"/>
          <w:divBdr>
            <w:top w:val="none" w:sz="0" w:space="0" w:color="auto"/>
            <w:left w:val="none" w:sz="0" w:space="0" w:color="auto"/>
            <w:bottom w:val="none" w:sz="0" w:space="0" w:color="auto"/>
            <w:right w:val="none" w:sz="0" w:space="0" w:color="auto"/>
          </w:divBdr>
        </w:div>
        <w:div w:id="660162132">
          <w:marLeft w:val="0"/>
          <w:marRight w:val="0"/>
          <w:marTop w:val="0"/>
          <w:marBottom w:val="0"/>
          <w:divBdr>
            <w:top w:val="none" w:sz="0" w:space="0" w:color="auto"/>
            <w:left w:val="none" w:sz="0" w:space="0" w:color="auto"/>
            <w:bottom w:val="none" w:sz="0" w:space="0" w:color="auto"/>
            <w:right w:val="none" w:sz="0" w:space="0" w:color="auto"/>
          </w:divBdr>
        </w:div>
        <w:div w:id="660162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A8323-9897-46B4-B28B-53A52D7DD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1766</Words>
  <Characters>9528</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rochetten</dc:creator>
  <cp:lastModifiedBy>Arianne Marion</cp:lastModifiedBy>
  <cp:revision>3</cp:revision>
  <cp:lastPrinted>2020-07-09T07:50:00Z</cp:lastPrinted>
  <dcterms:created xsi:type="dcterms:W3CDTF">2021-02-09T12:44:00Z</dcterms:created>
  <dcterms:modified xsi:type="dcterms:W3CDTF">2021-02-09T12:51:00Z</dcterms:modified>
</cp:coreProperties>
</file>